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8F47D" w14:textId="0128AD75" w:rsidR="0096731C" w:rsidRDefault="00AE5784" w:rsidP="00AE5784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lang w:val="en-US"/>
        </w:rPr>
      </w:pPr>
      <w:r w:rsidRPr="00AE5784">
        <w:rPr>
          <w:rFonts w:ascii="Times New Roman" w:hAnsi="Times New Roman" w:cs="Times New Roman"/>
          <w:b/>
          <w:bCs/>
          <w:i/>
          <w:iCs/>
          <w:lang w:val="en-US"/>
        </w:rPr>
        <w:t>HEAR ME… Voices from a Care Home during the Covid 19 Pandemic</w:t>
      </w:r>
    </w:p>
    <w:p w14:paraId="10931954" w14:textId="77777777" w:rsidR="00AE5784" w:rsidRPr="00AE5784" w:rsidRDefault="00AE5784" w:rsidP="00AE5784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14:paraId="3B00271D" w14:textId="6F7F4937" w:rsidR="00AE5784" w:rsidRDefault="00AE5784" w:rsidP="00AE5784">
      <w:pPr>
        <w:spacing w:line="360" w:lineRule="auto"/>
        <w:jc w:val="center"/>
        <w:rPr>
          <w:rFonts w:ascii="Times New Roman" w:hAnsi="Times New Roman" w:cs="Times New Roman"/>
          <w:i/>
          <w:iCs/>
          <w:lang w:val="en-US"/>
        </w:rPr>
      </w:pPr>
      <w:r w:rsidRPr="00AE5784">
        <w:rPr>
          <w:rFonts w:ascii="Times New Roman" w:hAnsi="Times New Roman" w:cs="Times New Roman"/>
          <w:lang w:val="en-US"/>
        </w:rPr>
        <w:t xml:space="preserve">Anna </w:t>
      </w:r>
      <w:proofErr w:type="spellStart"/>
      <w:r w:rsidRPr="00AE5784">
        <w:rPr>
          <w:rFonts w:ascii="Times New Roman" w:hAnsi="Times New Roman" w:cs="Times New Roman"/>
          <w:lang w:val="en-US"/>
        </w:rPr>
        <w:t>Mankee</w:t>
      </w:r>
      <w:proofErr w:type="spellEnd"/>
      <w:r w:rsidRPr="00AE5784">
        <w:rPr>
          <w:rFonts w:ascii="Times New Roman" w:hAnsi="Times New Roman" w:cs="Times New Roman"/>
          <w:lang w:val="en-US"/>
        </w:rPr>
        <w:t>-Williams and Ruth Heholt</w:t>
      </w:r>
    </w:p>
    <w:p w14:paraId="389243D5" w14:textId="5E41146D" w:rsidR="00AE5784" w:rsidRPr="00AE5784" w:rsidRDefault="00AE5784" w:rsidP="00AE5784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01B96F78" w14:textId="14136A07" w:rsidR="00AE5784" w:rsidRPr="00AE5784" w:rsidRDefault="00AE5784" w:rsidP="00AE5784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>Bethan Michael-Fox</w:t>
      </w:r>
    </w:p>
    <w:p w14:paraId="02EFE8BF" w14:textId="77777777" w:rsidR="00AE5784" w:rsidRDefault="00AE5784" w:rsidP="00AE5784">
      <w:pPr>
        <w:spacing w:line="360" w:lineRule="auto"/>
        <w:rPr>
          <w:rFonts w:ascii="Times New Roman" w:hAnsi="Times New Roman" w:cs="Times New Roman"/>
          <w:i/>
          <w:iCs/>
          <w:lang w:val="en-US"/>
        </w:rPr>
      </w:pPr>
    </w:p>
    <w:p w14:paraId="5FD41AB6" w14:textId="77550794" w:rsidR="005A3065" w:rsidRPr="00AE5784" w:rsidRDefault="005A3065" w:rsidP="00AE5784">
      <w:pPr>
        <w:spacing w:line="360" w:lineRule="auto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i/>
          <w:iCs/>
          <w:lang w:val="en-US"/>
        </w:rPr>
        <w:t xml:space="preserve">HEAR ME… Voices from a Care Home during the Covid 19 Pandemic </w:t>
      </w:r>
      <w:r w:rsidRPr="00AE5784">
        <w:rPr>
          <w:rFonts w:ascii="Times New Roman" w:hAnsi="Times New Roman" w:cs="Times New Roman"/>
          <w:lang w:val="en-US"/>
        </w:rPr>
        <w:t xml:space="preserve">is a short, beautifully bound little hardback book written by two researchers at Falmouth University, Anna </w:t>
      </w:r>
      <w:proofErr w:type="spellStart"/>
      <w:r w:rsidRPr="00AE5784">
        <w:rPr>
          <w:rFonts w:ascii="Times New Roman" w:hAnsi="Times New Roman" w:cs="Times New Roman"/>
          <w:lang w:val="en-US"/>
        </w:rPr>
        <w:t>Mankee</w:t>
      </w:r>
      <w:proofErr w:type="spellEnd"/>
      <w:r w:rsidRPr="00AE5784">
        <w:rPr>
          <w:rFonts w:ascii="Times New Roman" w:hAnsi="Times New Roman" w:cs="Times New Roman"/>
          <w:lang w:val="en-US"/>
        </w:rPr>
        <w:t>-</w:t>
      </w:r>
      <w:proofErr w:type="gramStart"/>
      <w:r w:rsidRPr="00AE5784">
        <w:rPr>
          <w:rFonts w:ascii="Times New Roman" w:hAnsi="Times New Roman" w:cs="Times New Roman"/>
          <w:lang w:val="en-US"/>
        </w:rPr>
        <w:t>Williams</w:t>
      </w:r>
      <w:proofErr w:type="gramEnd"/>
      <w:r w:rsidRPr="00AE5784">
        <w:rPr>
          <w:rFonts w:ascii="Times New Roman" w:hAnsi="Times New Roman" w:cs="Times New Roman"/>
          <w:lang w:val="en-US"/>
        </w:rPr>
        <w:t xml:space="preserve"> and Ruth Heholt. </w:t>
      </w:r>
      <w:r w:rsidR="0052493F" w:rsidRPr="00AE5784">
        <w:rPr>
          <w:rFonts w:ascii="Times New Roman" w:hAnsi="Times New Roman" w:cs="Times New Roman"/>
          <w:lang w:val="en-US"/>
        </w:rPr>
        <w:t>T</w:t>
      </w:r>
      <w:r w:rsidRPr="00AE5784">
        <w:rPr>
          <w:rFonts w:ascii="Times New Roman" w:hAnsi="Times New Roman" w:cs="Times New Roman"/>
          <w:lang w:val="en-US"/>
        </w:rPr>
        <w:t xml:space="preserve">he book brings </w:t>
      </w:r>
      <w:r w:rsidR="0052493F" w:rsidRPr="00AE5784">
        <w:rPr>
          <w:rFonts w:ascii="Times New Roman" w:hAnsi="Times New Roman" w:cs="Times New Roman"/>
          <w:lang w:val="en-US"/>
        </w:rPr>
        <w:t>the voices of staff</w:t>
      </w:r>
      <w:r w:rsidRPr="00AE5784">
        <w:rPr>
          <w:rFonts w:ascii="Times New Roman" w:hAnsi="Times New Roman" w:cs="Times New Roman"/>
          <w:lang w:val="en-US"/>
        </w:rPr>
        <w:t xml:space="preserve"> in </w:t>
      </w:r>
      <w:r w:rsidR="0052493F" w:rsidRPr="00AE5784">
        <w:rPr>
          <w:rFonts w:ascii="Times New Roman" w:hAnsi="Times New Roman" w:cs="Times New Roman"/>
          <w:lang w:val="en-US"/>
        </w:rPr>
        <w:t xml:space="preserve">a </w:t>
      </w:r>
      <w:r w:rsidRPr="00AE5784">
        <w:rPr>
          <w:rFonts w:ascii="Times New Roman" w:hAnsi="Times New Roman" w:cs="Times New Roman"/>
          <w:lang w:val="en-US"/>
        </w:rPr>
        <w:t>Corn</w:t>
      </w:r>
      <w:r w:rsidR="0052493F" w:rsidRPr="00AE5784">
        <w:rPr>
          <w:rFonts w:ascii="Times New Roman" w:hAnsi="Times New Roman" w:cs="Times New Roman"/>
          <w:lang w:val="en-US"/>
        </w:rPr>
        <w:t xml:space="preserve">ish care home </w:t>
      </w:r>
      <w:r w:rsidRPr="00AE5784">
        <w:rPr>
          <w:rFonts w:ascii="Times New Roman" w:hAnsi="Times New Roman" w:cs="Times New Roman"/>
          <w:lang w:val="en-US"/>
        </w:rPr>
        <w:t>to the page</w:t>
      </w:r>
      <w:r w:rsidR="0041358D">
        <w:rPr>
          <w:rFonts w:ascii="Times New Roman" w:hAnsi="Times New Roman" w:cs="Times New Roman"/>
          <w:lang w:val="en-US"/>
        </w:rPr>
        <w:t xml:space="preserve">. </w:t>
      </w:r>
      <w:r w:rsidR="0041358D" w:rsidRPr="0041358D">
        <w:rPr>
          <w:rFonts w:ascii="Times New Roman" w:hAnsi="Times New Roman" w:cs="Times New Roman"/>
          <w:lang w:val="en-US"/>
        </w:rPr>
        <w:t xml:space="preserve">It </w:t>
      </w:r>
      <w:r w:rsidR="00B553D8" w:rsidRPr="0041358D">
        <w:rPr>
          <w:rFonts w:ascii="Times New Roman" w:hAnsi="Times New Roman" w:cs="Times New Roman"/>
          <w:lang w:val="en-US"/>
        </w:rPr>
        <w:t>focuse</w:t>
      </w:r>
      <w:r w:rsidR="0041358D" w:rsidRPr="0041358D">
        <w:rPr>
          <w:rFonts w:ascii="Times New Roman" w:hAnsi="Times New Roman" w:cs="Times New Roman"/>
          <w:lang w:val="en-US"/>
        </w:rPr>
        <w:t>s</w:t>
      </w:r>
      <w:r w:rsidR="00861E14" w:rsidRPr="0041358D">
        <w:rPr>
          <w:rFonts w:ascii="Times New Roman" w:hAnsi="Times New Roman" w:cs="Times New Roman"/>
          <w:lang w:val="en-US"/>
        </w:rPr>
        <w:t xml:space="preserve"> on</w:t>
      </w:r>
      <w:r w:rsidR="00B553D8" w:rsidRPr="0041358D">
        <w:rPr>
          <w:rFonts w:ascii="Times New Roman" w:hAnsi="Times New Roman" w:cs="Times New Roman"/>
          <w:lang w:val="en-US"/>
        </w:rPr>
        <w:t xml:space="preserve"> a</w:t>
      </w:r>
      <w:r w:rsidR="00861E14" w:rsidRPr="0041358D">
        <w:rPr>
          <w:rFonts w:ascii="Times New Roman" w:hAnsi="Times New Roman" w:cs="Times New Roman"/>
          <w:lang w:val="en-US"/>
        </w:rPr>
        <w:t>n overflow discharge</w:t>
      </w:r>
      <w:r w:rsidR="00861E14" w:rsidRPr="00AE5784">
        <w:rPr>
          <w:rFonts w:ascii="Times New Roman" w:hAnsi="Times New Roman" w:cs="Times New Roman"/>
          <w:lang w:val="en-US"/>
        </w:rPr>
        <w:t xml:space="preserve"> </w:t>
      </w:r>
      <w:r w:rsidR="00B553D8" w:rsidRPr="00AE5784">
        <w:rPr>
          <w:rFonts w:ascii="Times New Roman" w:hAnsi="Times New Roman" w:cs="Times New Roman"/>
          <w:lang w:val="en-US"/>
        </w:rPr>
        <w:t>project to take patients leaving hospital in as temporary residents to ease pressure on the NHS</w:t>
      </w:r>
      <w:r w:rsidRPr="00AE5784">
        <w:rPr>
          <w:rFonts w:ascii="Times New Roman" w:hAnsi="Times New Roman" w:cs="Times New Roman"/>
          <w:lang w:val="en-US"/>
        </w:rPr>
        <w:t>. The illustrat</w:t>
      </w:r>
      <w:r w:rsidR="0096731C" w:rsidRPr="00AE5784">
        <w:rPr>
          <w:rFonts w:ascii="Times New Roman" w:hAnsi="Times New Roman" w:cs="Times New Roman"/>
          <w:lang w:val="en-US"/>
        </w:rPr>
        <w:t>ions are</w:t>
      </w:r>
      <w:r w:rsidRPr="00AE5784">
        <w:rPr>
          <w:rFonts w:ascii="Times New Roman" w:hAnsi="Times New Roman" w:cs="Times New Roman"/>
          <w:lang w:val="en-US"/>
        </w:rPr>
        <w:t xml:space="preserve"> by CF </w:t>
      </w:r>
      <w:proofErr w:type="spellStart"/>
      <w:r w:rsidRPr="00AE5784">
        <w:rPr>
          <w:rFonts w:ascii="Times New Roman" w:hAnsi="Times New Roman" w:cs="Times New Roman"/>
          <w:lang w:val="en-US"/>
        </w:rPr>
        <w:t>Sherratt</w:t>
      </w:r>
      <w:proofErr w:type="spellEnd"/>
      <w:r w:rsidRPr="00AE5784">
        <w:rPr>
          <w:rFonts w:ascii="Times New Roman" w:hAnsi="Times New Roman" w:cs="Times New Roman"/>
          <w:lang w:val="en-US"/>
        </w:rPr>
        <w:t xml:space="preserve">. The book has been produced locally in Cornwall by </w:t>
      </w:r>
      <w:r w:rsidR="0096731C" w:rsidRPr="00AE5784">
        <w:rPr>
          <w:rFonts w:ascii="Times New Roman" w:hAnsi="Times New Roman" w:cs="Times New Roman"/>
          <w:lang w:val="en-US"/>
        </w:rPr>
        <w:t>Luke Thompson and</w:t>
      </w:r>
      <w:r w:rsidRPr="00AE5784">
        <w:rPr>
          <w:rFonts w:ascii="Times New Roman" w:hAnsi="Times New Roman" w:cs="Times New Roman"/>
          <w:lang w:val="en-US"/>
        </w:rPr>
        <w:t xml:space="preserve"> printed and bound by Palace Printers in </w:t>
      </w:r>
      <w:proofErr w:type="spellStart"/>
      <w:r w:rsidRPr="00AE5784">
        <w:rPr>
          <w:rFonts w:ascii="Times New Roman" w:hAnsi="Times New Roman" w:cs="Times New Roman"/>
          <w:lang w:val="en-US"/>
        </w:rPr>
        <w:t>Lostwithiel</w:t>
      </w:r>
      <w:proofErr w:type="spellEnd"/>
      <w:r w:rsidRPr="00AE5784">
        <w:rPr>
          <w:rFonts w:ascii="Times New Roman" w:hAnsi="Times New Roman" w:cs="Times New Roman"/>
          <w:lang w:val="en-US"/>
        </w:rPr>
        <w:t xml:space="preserve">. </w:t>
      </w:r>
    </w:p>
    <w:p w14:paraId="533A07BF" w14:textId="700981D5" w:rsidR="005A3065" w:rsidRPr="00AE5784" w:rsidRDefault="00217E83" w:rsidP="00217E83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498CCA96" wp14:editId="5CC9C72C">
            <wp:extent cx="3363853" cy="2522889"/>
            <wp:effectExtent l="1270" t="0" r="3175" b="3175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391436" cy="2543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2CA9B" w14:textId="7C4CF6FD" w:rsidR="0096731C" w:rsidRDefault="005A3065" w:rsidP="000F711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 xml:space="preserve">The interviews that form the basis of the book were undertaken in a care home involved in </w:t>
      </w:r>
      <w:r w:rsidR="00B553D8" w:rsidRPr="00AE5784">
        <w:rPr>
          <w:rFonts w:ascii="Times New Roman" w:hAnsi="Times New Roman" w:cs="Times New Roman"/>
          <w:lang w:val="en-US"/>
        </w:rPr>
        <w:t>a national</w:t>
      </w:r>
      <w:r w:rsidRPr="00AE5784">
        <w:rPr>
          <w:rFonts w:ascii="Times New Roman" w:hAnsi="Times New Roman" w:cs="Times New Roman"/>
          <w:lang w:val="en-US"/>
        </w:rPr>
        <w:t xml:space="preserve"> project to care </w:t>
      </w:r>
      <w:r w:rsidR="00B553D8" w:rsidRPr="00AE5784">
        <w:rPr>
          <w:rFonts w:ascii="Times New Roman" w:hAnsi="Times New Roman" w:cs="Times New Roman"/>
          <w:lang w:val="en-US"/>
        </w:rPr>
        <w:t>for people</w:t>
      </w:r>
      <w:r w:rsidRPr="00AE5784">
        <w:rPr>
          <w:rFonts w:ascii="Times New Roman" w:hAnsi="Times New Roman" w:cs="Times New Roman"/>
          <w:lang w:val="en-US"/>
        </w:rPr>
        <w:t xml:space="preserve"> who were</w:t>
      </w:r>
      <w:r w:rsidR="00FF383E">
        <w:rPr>
          <w:rFonts w:ascii="Times New Roman" w:hAnsi="Times New Roman" w:cs="Times New Roman"/>
          <w:lang w:val="en-US"/>
        </w:rPr>
        <w:t xml:space="preserve"> deemed</w:t>
      </w:r>
      <w:r w:rsidRPr="00AE5784">
        <w:rPr>
          <w:rFonts w:ascii="Times New Roman" w:hAnsi="Times New Roman" w:cs="Times New Roman"/>
          <w:lang w:val="en-US"/>
        </w:rPr>
        <w:t xml:space="preserve"> ready to leave hospital but for whom no onward care arrangements were yet made – those without</w:t>
      </w:r>
      <w:r w:rsidR="0052493F" w:rsidRPr="00AE5784">
        <w:rPr>
          <w:rFonts w:ascii="Times New Roman" w:hAnsi="Times New Roman" w:cs="Times New Roman"/>
          <w:lang w:val="en-US"/>
        </w:rPr>
        <w:t xml:space="preserve"> a positive</w:t>
      </w:r>
      <w:r w:rsidRPr="00AE5784">
        <w:rPr>
          <w:rFonts w:ascii="Times New Roman" w:hAnsi="Times New Roman" w:cs="Times New Roman"/>
          <w:lang w:val="en-US"/>
        </w:rPr>
        <w:t xml:space="preserve"> Covid</w:t>
      </w:r>
      <w:r w:rsidR="0052493F" w:rsidRPr="00AE5784">
        <w:rPr>
          <w:rFonts w:ascii="Times New Roman" w:hAnsi="Times New Roman" w:cs="Times New Roman"/>
          <w:lang w:val="en-US"/>
        </w:rPr>
        <w:t xml:space="preserve">-19 test </w:t>
      </w:r>
      <w:r w:rsidRPr="00AE5784">
        <w:rPr>
          <w:rFonts w:ascii="Times New Roman" w:hAnsi="Times New Roman" w:cs="Times New Roman"/>
          <w:lang w:val="en-US"/>
        </w:rPr>
        <w:t xml:space="preserve">whose hospital beds were needed for incoming patients. </w:t>
      </w:r>
      <w:proofErr w:type="spellStart"/>
      <w:r w:rsidR="0096731C" w:rsidRPr="00AE5784">
        <w:rPr>
          <w:rFonts w:ascii="Times New Roman" w:hAnsi="Times New Roman" w:cs="Times New Roman"/>
          <w:lang w:val="en-US"/>
        </w:rPr>
        <w:t>Mankee</w:t>
      </w:r>
      <w:proofErr w:type="spellEnd"/>
      <w:r w:rsidR="0096731C" w:rsidRPr="00AE5784">
        <w:rPr>
          <w:rFonts w:ascii="Times New Roman" w:hAnsi="Times New Roman" w:cs="Times New Roman"/>
          <w:lang w:val="en-US"/>
        </w:rPr>
        <w:t xml:space="preserve">-Williams and Heholt spoke to staff and </w:t>
      </w:r>
      <w:r w:rsidR="00B553D8" w:rsidRPr="00AE5784">
        <w:rPr>
          <w:rFonts w:ascii="Times New Roman" w:hAnsi="Times New Roman" w:cs="Times New Roman"/>
          <w:lang w:val="en-US"/>
        </w:rPr>
        <w:t>residents</w:t>
      </w:r>
      <w:r w:rsidR="0096731C" w:rsidRPr="00AE5784">
        <w:rPr>
          <w:rFonts w:ascii="Times New Roman" w:hAnsi="Times New Roman" w:cs="Times New Roman"/>
          <w:lang w:val="en-US"/>
        </w:rPr>
        <w:t>, listening to their experiences of</w:t>
      </w:r>
      <w:r w:rsidR="00B11D2C" w:rsidRPr="00AE5784">
        <w:rPr>
          <w:rFonts w:ascii="Times New Roman" w:hAnsi="Times New Roman" w:cs="Times New Roman"/>
          <w:lang w:val="en-US"/>
        </w:rPr>
        <w:t xml:space="preserve"> both</w:t>
      </w:r>
      <w:r w:rsidR="0096731C" w:rsidRPr="00AE5784">
        <w:rPr>
          <w:rFonts w:ascii="Times New Roman" w:hAnsi="Times New Roman" w:cs="Times New Roman"/>
          <w:lang w:val="en-US"/>
        </w:rPr>
        <w:t xml:space="preserve"> the project</w:t>
      </w:r>
      <w:r w:rsidR="00B11D2C" w:rsidRPr="00AE5784">
        <w:rPr>
          <w:rFonts w:ascii="Times New Roman" w:hAnsi="Times New Roman" w:cs="Times New Roman"/>
          <w:lang w:val="en-US"/>
        </w:rPr>
        <w:t xml:space="preserve"> </w:t>
      </w:r>
      <w:r w:rsidR="0096731C" w:rsidRPr="00AE5784">
        <w:rPr>
          <w:rFonts w:ascii="Times New Roman" w:hAnsi="Times New Roman" w:cs="Times New Roman"/>
          <w:lang w:val="en-US"/>
        </w:rPr>
        <w:t>and their work and lives in the context of Covid-19</w:t>
      </w:r>
      <w:r w:rsidR="00E82B15">
        <w:rPr>
          <w:rFonts w:ascii="Times New Roman" w:hAnsi="Times New Roman" w:cs="Times New Roman"/>
          <w:lang w:val="en-US"/>
        </w:rPr>
        <w:t xml:space="preserve"> more broadly</w:t>
      </w:r>
      <w:r w:rsidR="00B11D2C" w:rsidRPr="00AE5784">
        <w:rPr>
          <w:rFonts w:ascii="Times New Roman" w:hAnsi="Times New Roman" w:cs="Times New Roman"/>
          <w:lang w:val="en-US"/>
        </w:rPr>
        <w:t>. T</w:t>
      </w:r>
      <w:r w:rsidR="0052493F" w:rsidRPr="00AE5784">
        <w:rPr>
          <w:rFonts w:ascii="Times New Roman" w:hAnsi="Times New Roman" w:cs="Times New Roman"/>
          <w:lang w:val="en-US"/>
        </w:rPr>
        <w:t xml:space="preserve">he book also includes the </w:t>
      </w:r>
      <w:r w:rsidR="00E82B15">
        <w:rPr>
          <w:rFonts w:ascii="Times New Roman" w:hAnsi="Times New Roman" w:cs="Times New Roman"/>
          <w:lang w:val="en-US"/>
        </w:rPr>
        <w:t xml:space="preserve">moving </w:t>
      </w:r>
      <w:r w:rsidR="0052493F" w:rsidRPr="00AE5784">
        <w:rPr>
          <w:rFonts w:ascii="Times New Roman" w:hAnsi="Times New Roman" w:cs="Times New Roman"/>
          <w:lang w:val="en-US"/>
        </w:rPr>
        <w:t>testimony of a family member whose mother died in the home</w:t>
      </w:r>
      <w:r w:rsidR="0096731C" w:rsidRPr="00AE5784">
        <w:rPr>
          <w:rFonts w:ascii="Times New Roman" w:hAnsi="Times New Roman" w:cs="Times New Roman"/>
          <w:lang w:val="en-US"/>
        </w:rPr>
        <w:t xml:space="preserve">. </w:t>
      </w:r>
    </w:p>
    <w:p w14:paraId="5EC7DC5C" w14:textId="0B20009C" w:rsidR="00217E83" w:rsidRPr="00AE5784" w:rsidRDefault="00217E83" w:rsidP="00217E83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</w:p>
    <w:p w14:paraId="41F569CE" w14:textId="7EE8DECC" w:rsidR="0096731C" w:rsidRPr="00AE5784" w:rsidRDefault="0096731C" w:rsidP="00AE578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CFFC0AD" w14:textId="5ACD8A39" w:rsidR="0052493F" w:rsidRPr="00AE5784" w:rsidRDefault="0096731C" w:rsidP="000F711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 xml:space="preserve">The book is positioned </w:t>
      </w:r>
      <w:r w:rsidR="00B11D2C" w:rsidRPr="00AE5784">
        <w:rPr>
          <w:rFonts w:ascii="Times New Roman" w:hAnsi="Times New Roman" w:cs="Times New Roman"/>
          <w:lang w:val="en-US"/>
        </w:rPr>
        <w:t xml:space="preserve">and functions effectively </w:t>
      </w:r>
      <w:r w:rsidRPr="00AE5784">
        <w:rPr>
          <w:rFonts w:ascii="Times New Roman" w:hAnsi="Times New Roman" w:cs="Times New Roman"/>
          <w:lang w:val="en-US"/>
        </w:rPr>
        <w:t xml:space="preserve">as an oral history project, concerned with exposing a pervading bias and ‘othering’ of care homes and </w:t>
      </w:r>
      <w:r w:rsidR="00E82B15">
        <w:rPr>
          <w:rFonts w:ascii="Times New Roman" w:hAnsi="Times New Roman" w:cs="Times New Roman"/>
          <w:lang w:val="en-US"/>
        </w:rPr>
        <w:t>their staff</w:t>
      </w:r>
      <w:r w:rsidR="0052493F" w:rsidRPr="00AE5784">
        <w:rPr>
          <w:rFonts w:ascii="Times New Roman" w:hAnsi="Times New Roman" w:cs="Times New Roman"/>
          <w:lang w:val="en-US"/>
        </w:rPr>
        <w:t xml:space="preserve"> in the broader sociopolitical context</w:t>
      </w:r>
      <w:r w:rsidR="003846B2">
        <w:rPr>
          <w:rFonts w:ascii="Times New Roman" w:hAnsi="Times New Roman" w:cs="Times New Roman"/>
          <w:lang w:val="en-US"/>
        </w:rPr>
        <w:t>. The book challenges</w:t>
      </w:r>
      <w:r w:rsidR="00D66437" w:rsidRPr="00AE5784">
        <w:rPr>
          <w:rFonts w:ascii="Times New Roman" w:hAnsi="Times New Roman" w:cs="Times New Roman"/>
          <w:lang w:val="en-US"/>
        </w:rPr>
        <w:t xml:space="preserve"> negative stereotypes</w:t>
      </w:r>
      <w:r w:rsidR="0052493F" w:rsidRPr="00AE5784">
        <w:rPr>
          <w:rFonts w:ascii="Times New Roman" w:hAnsi="Times New Roman" w:cs="Times New Roman"/>
          <w:lang w:val="en-US"/>
        </w:rPr>
        <w:t xml:space="preserve"> of </w:t>
      </w:r>
      <w:proofErr w:type="spellStart"/>
      <w:r w:rsidR="000F711A" w:rsidRPr="00AE5784">
        <w:rPr>
          <w:rFonts w:ascii="Times New Roman" w:hAnsi="Times New Roman" w:cs="Times New Roman"/>
          <w:lang w:val="en-US"/>
        </w:rPr>
        <w:t>carers</w:t>
      </w:r>
      <w:proofErr w:type="spellEnd"/>
      <w:r w:rsidR="000F711A" w:rsidRPr="00AE5784">
        <w:rPr>
          <w:rFonts w:ascii="Times New Roman" w:hAnsi="Times New Roman" w:cs="Times New Roman"/>
          <w:lang w:val="en-US"/>
        </w:rPr>
        <w:t xml:space="preserve"> and</w:t>
      </w:r>
      <w:r w:rsidR="00D66437" w:rsidRPr="00AE5784">
        <w:rPr>
          <w:rFonts w:ascii="Times New Roman" w:hAnsi="Times New Roman" w:cs="Times New Roman"/>
          <w:lang w:val="en-US"/>
        </w:rPr>
        <w:t xml:space="preserve"> contemplat</w:t>
      </w:r>
      <w:r w:rsidR="003846B2">
        <w:rPr>
          <w:rFonts w:ascii="Times New Roman" w:hAnsi="Times New Roman" w:cs="Times New Roman"/>
          <w:lang w:val="en-US"/>
        </w:rPr>
        <w:t>es</w:t>
      </w:r>
      <w:r w:rsidR="00D66437" w:rsidRPr="00AE5784">
        <w:rPr>
          <w:rFonts w:ascii="Times New Roman" w:hAnsi="Times New Roman" w:cs="Times New Roman"/>
          <w:lang w:val="en-US"/>
        </w:rPr>
        <w:t xml:space="preserve"> the possibilities </w:t>
      </w:r>
      <w:r w:rsidR="00B553D8" w:rsidRPr="00AE5784">
        <w:rPr>
          <w:rFonts w:ascii="Times New Roman" w:hAnsi="Times New Roman" w:cs="Times New Roman"/>
          <w:lang w:val="en-US"/>
        </w:rPr>
        <w:t xml:space="preserve">and </w:t>
      </w:r>
      <w:r w:rsidR="003846B2">
        <w:rPr>
          <w:rFonts w:ascii="Times New Roman" w:hAnsi="Times New Roman" w:cs="Times New Roman"/>
          <w:lang w:val="en-US"/>
        </w:rPr>
        <w:t xml:space="preserve">barriers to </w:t>
      </w:r>
      <w:r w:rsidR="00D66437" w:rsidRPr="00AE5784">
        <w:rPr>
          <w:rFonts w:ascii="Times New Roman" w:hAnsi="Times New Roman" w:cs="Times New Roman"/>
          <w:lang w:val="en-US"/>
        </w:rPr>
        <w:t>an integrated health and social care system</w:t>
      </w:r>
      <w:r w:rsidR="00B553D8" w:rsidRPr="00AE5784">
        <w:rPr>
          <w:rFonts w:ascii="Times New Roman" w:hAnsi="Times New Roman" w:cs="Times New Roman"/>
          <w:lang w:val="en-US"/>
        </w:rPr>
        <w:t xml:space="preserve"> in England</w:t>
      </w:r>
      <w:r w:rsidR="00D66437" w:rsidRPr="00AE5784">
        <w:rPr>
          <w:rFonts w:ascii="Times New Roman" w:hAnsi="Times New Roman" w:cs="Times New Roman"/>
          <w:lang w:val="en-US"/>
        </w:rPr>
        <w:t xml:space="preserve">. </w:t>
      </w:r>
    </w:p>
    <w:p w14:paraId="5056F24A" w14:textId="65C409E1" w:rsidR="0052493F" w:rsidRPr="00AE5784" w:rsidRDefault="00217E83" w:rsidP="00217E83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2CBBF932" wp14:editId="4B9663CB">
            <wp:extent cx="4169882" cy="3127411"/>
            <wp:effectExtent l="317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209618" cy="3157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B4E5E" w14:textId="51FE2CDC" w:rsidR="00FC3E79" w:rsidRPr="00AE5784" w:rsidRDefault="00B553D8" w:rsidP="000F711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 xml:space="preserve">The authors are explicit about wanting to </w:t>
      </w:r>
      <w:r w:rsidR="00D66437" w:rsidRPr="00AE5784">
        <w:rPr>
          <w:rFonts w:ascii="Times New Roman" w:hAnsi="Times New Roman" w:cs="Times New Roman"/>
          <w:lang w:val="en-US"/>
        </w:rPr>
        <w:t>‘</w:t>
      </w:r>
      <w:r w:rsidRPr="00AE5784">
        <w:rPr>
          <w:rFonts w:ascii="Times New Roman" w:hAnsi="Times New Roman" w:cs="Times New Roman"/>
          <w:lang w:val="en-US"/>
        </w:rPr>
        <w:t>surface</w:t>
      </w:r>
      <w:r w:rsidR="00D66437" w:rsidRPr="00AE5784">
        <w:rPr>
          <w:rFonts w:ascii="Times New Roman" w:hAnsi="Times New Roman" w:cs="Times New Roman"/>
          <w:lang w:val="en-US"/>
        </w:rPr>
        <w:t xml:space="preserve"> celebratory narratives of how in the most challenging of circumstances, being human and caring matters and makes a difference.’</w:t>
      </w:r>
      <w:r w:rsidRPr="00AE5784">
        <w:rPr>
          <w:rFonts w:ascii="Times New Roman" w:hAnsi="Times New Roman" w:cs="Times New Roman"/>
          <w:lang w:val="en-US"/>
        </w:rPr>
        <w:t xml:space="preserve"> They emphasise that those who work in care homes, a ‘predominantly female, non-graduate workforce’, are often ‘othered’</w:t>
      </w:r>
      <w:r w:rsidR="0052493F" w:rsidRPr="00AE5784">
        <w:rPr>
          <w:rFonts w:ascii="Times New Roman" w:hAnsi="Times New Roman" w:cs="Times New Roman"/>
          <w:lang w:val="en-US"/>
        </w:rPr>
        <w:t>. They c</w:t>
      </w:r>
      <w:r w:rsidRPr="00AE5784">
        <w:rPr>
          <w:rFonts w:ascii="Times New Roman" w:hAnsi="Times New Roman" w:cs="Times New Roman"/>
          <w:lang w:val="en-US"/>
        </w:rPr>
        <w:t>onsider the ways that language masks this ‘othering’, and how it operates to position social care as outside the NHS, but not as a business either</w:t>
      </w:r>
      <w:r w:rsidRPr="00AE5784">
        <w:rPr>
          <w:rFonts w:ascii="Times New Roman" w:hAnsi="Times New Roman" w:cs="Times New Roman"/>
          <w:lang w:val="en-US"/>
        </w:rPr>
        <w:softHyphen/>
        <w:t xml:space="preserve"> – as a kind of hinterland between </w:t>
      </w:r>
      <w:r w:rsidR="003C7E5C" w:rsidRPr="00AE5784">
        <w:rPr>
          <w:rFonts w:ascii="Times New Roman" w:hAnsi="Times New Roman" w:cs="Times New Roman"/>
          <w:lang w:val="en-US"/>
        </w:rPr>
        <w:t>NHS</w:t>
      </w:r>
      <w:r w:rsidR="000F711A">
        <w:rPr>
          <w:rFonts w:ascii="Times New Roman" w:hAnsi="Times New Roman" w:cs="Times New Roman"/>
          <w:lang w:val="en-US"/>
        </w:rPr>
        <w:t xml:space="preserve"> provision</w:t>
      </w:r>
      <w:r w:rsidR="003C7E5C" w:rsidRPr="00AE5784">
        <w:rPr>
          <w:rFonts w:ascii="Times New Roman" w:hAnsi="Times New Roman" w:cs="Times New Roman"/>
          <w:lang w:val="en-US"/>
        </w:rPr>
        <w:t xml:space="preserve"> (celebrated but insufficiently materially supported, both during and prior to the pandemic) and business</w:t>
      </w:r>
      <w:r w:rsidR="001F41AA">
        <w:rPr>
          <w:rFonts w:ascii="Times New Roman" w:hAnsi="Times New Roman" w:cs="Times New Roman"/>
          <w:lang w:val="en-US"/>
        </w:rPr>
        <w:t>es</w:t>
      </w:r>
      <w:r w:rsidR="003C7E5C" w:rsidRPr="00AE5784">
        <w:rPr>
          <w:rFonts w:ascii="Times New Roman" w:hAnsi="Times New Roman" w:cs="Times New Roman"/>
          <w:lang w:val="en-US"/>
        </w:rPr>
        <w:t xml:space="preserve"> (the </w:t>
      </w:r>
      <w:r w:rsidR="00861E14" w:rsidRPr="00AE5784">
        <w:rPr>
          <w:rFonts w:ascii="Times New Roman" w:hAnsi="Times New Roman" w:cs="Times New Roman"/>
          <w:lang w:val="en-US"/>
        </w:rPr>
        <w:t xml:space="preserve">Covid-19 </w:t>
      </w:r>
      <w:r w:rsidR="003C7E5C" w:rsidRPr="00AE5784">
        <w:rPr>
          <w:rFonts w:ascii="Times New Roman" w:hAnsi="Times New Roman" w:cs="Times New Roman"/>
          <w:lang w:val="en-US"/>
        </w:rPr>
        <w:t xml:space="preserve">support measures for which, according to </w:t>
      </w:r>
      <w:proofErr w:type="spellStart"/>
      <w:r w:rsidR="003C7E5C" w:rsidRPr="00AE5784">
        <w:rPr>
          <w:rFonts w:ascii="Times New Roman" w:hAnsi="Times New Roman" w:cs="Times New Roman"/>
          <w:lang w:val="en-US"/>
        </w:rPr>
        <w:t>carers</w:t>
      </w:r>
      <w:proofErr w:type="spellEnd"/>
      <w:r w:rsidR="003C7E5C" w:rsidRPr="00AE5784">
        <w:rPr>
          <w:rFonts w:ascii="Times New Roman" w:hAnsi="Times New Roman" w:cs="Times New Roman"/>
          <w:lang w:val="en-US"/>
        </w:rPr>
        <w:t xml:space="preserve"> interviewed for this book, were never discussed</w:t>
      </w:r>
      <w:r w:rsidR="0052493F" w:rsidRPr="00AE5784">
        <w:rPr>
          <w:rFonts w:ascii="Times New Roman" w:hAnsi="Times New Roman" w:cs="Times New Roman"/>
          <w:lang w:val="en-US"/>
        </w:rPr>
        <w:t xml:space="preserve"> much publicly</w:t>
      </w:r>
      <w:r w:rsidR="003C7E5C" w:rsidRPr="00AE5784">
        <w:rPr>
          <w:rFonts w:ascii="Times New Roman" w:hAnsi="Times New Roman" w:cs="Times New Roman"/>
          <w:lang w:val="en-US"/>
        </w:rPr>
        <w:t xml:space="preserve"> in relation to care homes). </w:t>
      </w:r>
      <w:r w:rsidRPr="00AE5784">
        <w:rPr>
          <w:rFonts w:ascii="Times New Roman" w:hAnsi="Times New Roman" w:cs="Times New Roman"/>
          <w:lang w:val="en-US"/>
        </w:rPr>
        <w:t xml:space="preserve">The extent to which care homes are ‘in’ or ‘out’ of the NHS </w:t>
      </w:r>
      <w:r w:rsidR="0052493F" w:rsidRPr="00AE5784">
        <w:rPr>
          <w:rFonts w:ascii="Times New Roman" w:hAnsi="Times New Roman" w:cs="Times New Roman"/>
          <w:lang w:val="en-US"/>
        </w:rPr>
        <w:t xml:space="preserve">is foregrounded, with </w:t>
      </w:r>
      <w:proofErr w:type="spellStart"/>
      <w:r w:rsidR="0052493F" w:rsidRPr="00AE5784">
        <w:rPr>
          <w:rFonts w:ascii="Times New Roman" w:hAnsi="Times New Roman" w:cs="Times New Roman"/>
          <w:lang w:val="en-US"/>
        </w:rPr>
        <w:t>carers</w:t>
      </w:r>
      <w:proofErr w:type="spellEnd"/>
      <w:r w:rsidR="0052493F" w:rsidRPr="00AE5784">
        <w:rPr>
          <w:rFonts w:ascii="Times New Roman" w:hAnsi="Times New Roman" w:cs="Times New Roman"/>
          <w:lang w:val="en-US"/>
        </w:rPr>
        <w:t xml:space="preserve"> reflecting on l</w:t>
      </w:r>
      <w:r w:rsidRPr="00AE5784">
        <w:rPr>
          <w:rFonts w:ascii="Times New Roman" w:hAnsi="Times New Roman" w:cs="Times New Roman"/>
          <w:lang w:val="en-US"/>
        </w:rPr>
        <w:t xml:space="preserve">anguage that emphasises their position as </w:t>
      </w:r>
      <w:proofErr w:type="spellStart"/>
      <w:r w:rsidRPr="00AE5784">
        <w:rPr>
          <w:rFonts w:ascii="Times New Roman" w:hAnsi="Times New Roman" w:cs="Times New Roman"/>
          <w:lang w:val="en-US"/>
        </w:rPr>
        <w:lastRenderedPageBreak/>
        <w:t>privati</w:t>
      </w:r>
      <w:r w:rsidR="003C7E5C" w:rsidRPr="00AE5784">
        <w:rPr>
          <w:rFonts w:ascii="Times New Roman" w:hAnsi="Times New Roman" w:cs="Times New Roman"/>
          <w:lang w:val="en-US"/>
        </w:rPr>
        <w:t>s</w:t>
      </w:r>
      <w:r w:rsidRPr="00AE5784">
        <w:rPr>
          <w:rFonts w:ascii="Times New Roman" w:hAnsi="Times New Roman" w:cs="Times New Roman"/>
          <w:lang w:val="en-US"/>
        </w:rPr>
        <w:t>ed</w:t>
      </w:r>
      <w:proofErr w:type="spellEnd"/>
      <w:r w:rsidR="003C7E5C" w:rsidRPr="00AE5784">
        <w:rPr>
          <w:rFonts w:ascii="Times New Roman" w:hAnsi="Times New Roman" w:cs="Times New Roman"/>
          <w:lang w:val="en-US"/>
        </w:rPr>
        <w:t xml:space="preserve"> and </w:t>
      </w:r>
      <w:r w:rsidRPr="00AE5784">
        <w:rPr>
          <w:rFonts w:ascii="Times New Roman" w:hAnsi="Times New Roman" w:cs="Times New Roman"/>
          <w:lang w:val="en-US"/>
        </w:rPr>
        <w:t xml:space="preserve">part of a market (as much of the NHS is, too, though this is often downplayed in </w:t>
      </w:r>
      <w:r w:rsidR="003C7E5C" w:rsidRPr="00AE5784">
        <w:rPr>
          <w:rFonts w:ascii="Times New Roman" w:hAnsi="Times New Roman" w:cs="Times New Roman"/>
          <w:lang w:val="en-US"/>
        </w:rPr>
        <w:t>political</w:t>
      </w:r>
      <w:r w:rsidRPr="00AE5784">
        <w:rPr>
          <w:rFonts w:ascii="Times New Roman" w:hAnsi="Times New Roman" w:cs="Times New Roman"/>
          <w:lang w:val="en-US"/>
        </w:rPr>
        <w:t xml:space="preserve"> discourse)</w:t>
      </w:r>
      <w:r w:rsidR="00861E14" w:rsidRPr="00AE5784">
        <w:rPr>
          <w:rFonts w:ascii="Times New Roman" w:hAnsi="Times New Roman" w:cs="Times New Roman"/>
          <w:lang w:val="en-US"/>
        </w:rPr>
        <w:t xml:space="preserve">. </w:t>
      </w:r>
    </w:p>
    <w:p w14:paraId="1E033946" w14:textId="77777777" w:rsidR="00FC3E79" w:rsidRPr="00AE5784" w:rsidRDefault="00FC3E79" w:rsidP="00AE578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2097CE4B" w14:textId="51E442A4" w:rsidR="003C7E5C" w:rsidRPr="00AE5784" w:rsidRDefault="00861E14" w:rsidP="000F711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 xml:space="preserve">The focus on language in the book also considers how terms such as ‘medically </w:t>
      </w:r>
      <w:proofErr w:type="spellStart"/>
      <w:r w:rsidRPr="00AE5784">
        <w:rPr>
          <w:rFonts w:ascii="Times New Roman" w:hAnsi="Times New Roman" w:cs="Times New Roman"/>
          <w:lang w:val="en-US"/>
        </w:rPr>
        <w:t>optimised</w:t>
      </w:r>
      <w:proofErr w:type="spellEnd"/>
      <w:r w:rsidRPr="00AE5784">
        <w:rPr>
          <w:rFonts w:ascii="Times New Roman" w:hAnsi="Times New Roman" w:cs="Times New Roman"/>
          <w:lang w:val="en-US"/>
        </w:rPr>
        <w:t xml:space="preserve">’ (to describe a patient deemed well enough to leave hospital) and ‘bed blocker’ </w:t>
      </w:r>
      <w:r w:rsidR="00FC3E79" w:rsidRPr="00AE5784">
        <w:rPr>
          <w:rFonts w:ascii="Times New Roman" w:hAnsi="Times New Roman" w:cs="Times New Roman"/>
          <w:lang w:val="en-US"/>
        </w:rPr>
        <w:t xml:space="preserve">(to describe someone deemed well enough to leave hospital but with no onward place to go) </w:t>
      </w:r>
      <w:r w:rsidRPr="00AE5784">
        <w:rPr>
          <w:rFonts w:ascii="Times New Roman" w:hAnsi="Times New Roman" w:cs="Times New Roman"/>
          <w:lang w:val="en-US"/>
        </w:rPr>
        <w:t xml:space="preserve">function to </w:t>
      </w:r>
      <w:proofErr w:type="spellStart"/>
      <w:r w:rsidRPr="00AE5784">
        <w:rPr>
          <w:rFonts w:ascii="Times New Roman" w:hAnsi="Times New Roman" w:cs="Times New Roman"/>
          <w:lang w:val="en-US"/>
        </w:rPr>
        <w:t>de</w:t>
      </w:r>
      <w:r w:rsidR="0052493F" w:rsidRPr="00AE5784">
        <w:rPr>
          <w:rFonts w:ascii="Times New Roman" w:hAnsi="Times New Roman" w:cs="Times New Roman"/>
          <w:lang w:val="en-US"/>
        </w:rPr>
        <w:t>humanise</w:t>
      </w:r>
      <w:proofErr w:type="spellEnd"/>
      <w:r w:rsidRPr="00AE5784">
        <w:rPr>
          <w:rFonts w:ascii="Times New Roman" w:hAnsi="Times New Roman" w:cs="Times New Roman"/>
          <w:lang w:val="en-US"/>
        </w:rPr>
        <w:t xml:space="preserve"> people experiencing and requiring care. </w:t>
      </w:r>
      <w:r w:rsidR="003C7E5C" w:rsidRPr="00AE5784">
        <w:rPr>
          <w:rFonts w:ascii="Times New Roman" w:hAnsi="Times New Roman" w:cs="Times New Roman"/>
          <w:lang w:val="en-US"/>
        </w:rPr>
        <w:t>The language used i</w:t>
      </w:r>
      <w:r w:rsidR="00D5616A">
        <w:rPr>
          <w:rFonts w:ascii="Times New Roman" w:hAnsi="Times New Roman" w:cs="Times New Roman"/>
          <w:lang w:val="en-US"/>
        </w:rPr>
        <w:t>n</w:t>
      </w:r>
      <w:r w:rsidR="003C7E5C" w:rsidRPr="00AE5784">
        <w:rPr>
          <w:rFonts w:ascii="Times New Roman" w:hAnsi="Times New Roman" w:cs="Times New Roman"/>
          <w:lang w:val="en-US"/>
        </w:rPr>
        <w:t xml:space="preserve"> the book to discuss older people, residents and patients is not always as </w:t>
      </w:r>
      <w:r w:rsidR="00FC3E79" w:rsidRPr="00AE5784">
        <w:rPr>
          <w:rFonts w:ascii="Times New Roman" w:hAnsi="Times New Roman" w:cs="Times New Roman"/>
          <w:lang w:val="en-US"/>
        </w:rPr>
        <w:t>r</w:t>
      </w:r>
      <w:r w:rsidR="003C7E5C" w:rsidRPr="00AE5784">
        <w:rPr>
          <w:rFonts w:ascii="Times New Roman" w:hAnsi="Times New Roman" w:cs="Times New Roman"/>
          <w:lang w:val="en-US"/>
        </w:rPr>
        <w:t xml:space="preserve">elational as it might be, with the much-critiqued term ‘elderly’ deployed at times (see, for example, Avers </w:t>
      </w:r>
      <w:r w:rsidR="003C7E5C" w:rsidRPr="00AE5784">
        <w:rPr>
          <w:rFonts w:ascii="Times New Roman" w:hAnsi="Times New Roman" w:cs="Times New Roman"/>
          <w:i/>
          <w:iCs/>
          <w:lang w:val="en-US"/>
        </w:rPr>
        <w:t>et al.</w:t>
      </w:r>
      <w:r w:rsidR="003C7E5C" w:rsidRPr="00AE5784">
        <w:rPr>
          <w:rFonts w:ascii="Times New Roman" w:hAnsi="Times New Roman" w:cs="Times New Roman"/>
          <w:lang w:val="en-US"/>
        </w:rPr>
        <w:t xml:space="preserve"> for a critical discussion of the term).</w:t>
      </w:r>
      <w:r w:rsidRPr="00AE5784">
        <w:rPr>
          <w:rFonts w:ascii="Times New Roman" w:hAnsi="Times New Roman" w:cs="Times New Roman"/>
          <w:lang w:val="en-US"/>
        </w:rPr>
        <w:t xml:space="preserve"> This may well be a consequence of the book having been produced quickly. Whilst the book has a contemplative tone, it also emits an urgency – a desire to bring the voices in the book to light whi</w:t>
      </w:r>
      <w:r w:rsidR="00D5616A">
        <w:rPr>
          <w:rFonts w:ascii="Times New Roman" w:hAnsi="Times New Roman" w:cs="Times New Roman"/>
          <w:lang w:val="en-US"/>
        </w:rPr>
        <w:t>l</w:t>
      </w:r>
      <w:r w:rsidRPr="00AE5784">
        <w:rPr>
          <w:rFonts w:ascii="Times New Roman" w:hAnsi="Times New Roman" w:cs="Times New Roman"/>
          <w:lang w:val="en-US"/>
        </w:rPr>
        <w:t xml:space="preserve">st the height of the pandemic remains fresh </w:t>
      </w:r>
      <w:r w:rsidR="0052493F" w:rsidRPr="00AE5784">
        <w:rPr>
          <w:rFonts w:ascii="Times New Roman" w:hAnsi="Times New Roman" w:cs="Times New Roman"/>
          <w:lang w:val="en-US"/>
        </w:rPr>
        <w:t>in</w:t>
      </w:r>
      <w:r w:rsidRPr="00AE5784">
        <w:rPr>
          <w:rFonts w:ascii="Times New Roman" w:hAnsi="Times New Roman" w:cs="Times New Roman"/>
          <w:lang w:val="en-US"/>
        </w:rPr>
        <w:t xml:space="preserve"> people’s minds. </w:t>
      </w:r>
    </w:p>
    <w:p w14:paraId="046688ED" w14:textId="4AEF32F8" w:rsidR="00B553D8" w:rsidRPr="00AE5784" w:rsidRDefault="00B553D8" w:rsidP="00AE578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3F837897" w14:textId="3BBF53AE" w:rsidR="003C7E5C" w:rsidRPr="00AE5784" w:rsidRDefault="00B553D8" w:rsidP="000F711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>The mainstay of the voices in the book are those of staff</w:t>
      </w:r>
      <w:r w:rsidR="0052493F" w:rsidRPr="00AE5784">
        <w:rPr>
          <w:rFonts w:ascii="Times New Roman" w:hAnsi="Times New Roman" w:cs="Times New Roman"/>
          <w:lang w:val="en-US"/>
        </w:rPr>
        <w:t xml:space="preserve">. </w:t>
      </w:r>
      <w:r w:rsidR="003C7E5C" w:rsidRPr="00AE5784">
        <w:rPr>
          <w:rFonts w:ascii="Times New Roman" w:hAnsi="Times New Roman" w:cs="Times New Roman"/>
          <w:lang w:val="en-US"/>
        </w:rPr>
        <w:t>This is a valuable focus, and any projects that develop from the work might be more explicit in stating engagement with staff as the main aim</w:t>
      </w:r>
      <w:r w:rsidR="00FC3E79" w:rsidRPr="00AE5784">
        <w:rPr>
          <w:rFonts w:ascii="Times New Roman" w:hAnsi="Times New Roman" w:cs="Times New Roman"/>
          <w:lang w:val="en-US"/>
        </w:rPr>
        <w:t xml:space="preserve"> or outcome</w:t>
      </w:r>
      <w:r w:rsidR="003C7E5C" w:rsidRPr="00AE5784">
        <w:rPr>
          <w:rFonts w:ascii="Times New Roman" w:hAnsi="Times New Roman" w:cs="Times New Roman"/>
          <w:lang w:val="en-US"/>
        </w:rPr>
        <w:t xml:space="preserve">. When the voices of patients, residents and family emerge, they are positive reflections on the staff and </w:t>
      </w:r>
      <w:r w:rsidR="00861E14" w:rsidRPr="00AE5784">
        <w:rPr>
          <w:rFonts w:ascii="Times New Roman" w:hAnsi="Times New Roman" w:cs="Times New Roman"/>
          <w:lang w:val="en-US"/>
        </w:rPr>
        <w:t>on the difference between their experiences of care in hospital and in the care home. The story of one family member whose mother died in the home is heartwarming to read</w:t>
      </w:r>
      <w:r w:rsidR="000F711A">
        <w:rPr>
          <w:rFonts w:ascii="Times New Roman" w:hAnsi="Times New Roman" w:cs="Times New Roman"/>
          <w:lang w:val="en-US"/>
        </w:rPr>
        <w:t>. Centrally, however, th</w:t>
      </w:r>
      <w:r w:rsidR="0052493F" w:rsidRPr="00AE5784">
        <w:rPr>
          <w:rFonts w:ascii="Times New Roman" w:hAnsi="Times New Roman" w:cs="Times New Roman"/>
          <w:lang w:val="en-US"/>
        </w:rPr>
        <w:t>e book</w:t>
      </w:r>
      <w:r w:rsidR="00B11D2C" w:rsidRPr="00AE5784">
        <w:rPr>
          <w:rFonts w:ascii="Times New Roman" w:hAnsi="Times New Roman" w:cs="Times New Roman"/>
          <w:lang w:val="en-US"/>
        </w:rPr>
        <w:t xml:space="preserve"> brings to the fore the voices of those delivering care, giving a sense of the challenges they faced, the skills the</w:t>
      </w:r>
      <w:r w:rsidR="00D5616A">
        <w:rPr>
          <w:rFonts w:ascii="Times New Roman" w:hAnsi="Times New Roman" w:cs="Times New Roman"/>
          <w:lang w:val="en-US"/>
        </w:rPr>
        <w:t>y</w:t>
      </w:r>
      <w:r w:rsidR="00B11D2C" w:rsidRPr="00AE5784">
        <w:rPr>
          <w:rFonts w:ascii="Times New Roman" w:hAnsi="Times New Roman" w:cs="Times New Roman"/>
          <w:lang w:val="en-US"/>
        </w:rPr>
        <w:t xml:space="preserve"> developed, and the grief they were both exposed to and experienced themselves.</w:t>
      </w:r>
    </w:p>
    <w:p w14:paraId="3253D8B0" w14:textId="77777777" w:rsidR="003C7E5C" w:rsidRPr="00AE5784" w:rsidRDefault="003C7E5C" w:rsidP="00AE578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1D906681" w14:textId="35F9FC26" w:rsidR="00FC3E79" w:rsidRDefault="00B11D2C" w:rsidP="000F711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>Visually, the book is striking and tactile. It</w:t>
      </w:r>
      <w:r w:rsidR="00D66437" w:rsidRPr="00AE5784">
        <w:rPr>
          <w:rFonts w:ascii="Times New Roman" w:hAnsi="Times New Roman" w:cs="Times New Roman"/>
          <w:lang w:val="en-US"/>
        </w:rPr>
        <w:t xml:space="preserve"> has short sections of text with red, </w:t>
      </w:r>
      <w:proofErr w:type="spellStart"/>
      <w:r w:rsidR="00D66437" w:rsidRPr="00AE5784">
        <w:rPr>
          <w:rFonts w:ascii="Times New Roman" w:hAnsi="Times New Roman" w:cs="Times New Roman"/>
          <w:lang w:val="en-US"/>
        </w:rPr>
        <w:t>capitali</w:t>
      </w:r>
      <w:r w:rsidR="0052493F" w:rsidRPr="00AE5784">
        <w:rPr>
          <w:rFonts w:ascii="Times New Roman" w:hAnsi="Times New Roman" w:cs="Times New Roman"/>
          <w:lang w:val="en-US"/>
        </w:rPr>
        <w:t>s</w:t>
      </w:r>
      <w:r w:rsidR="00D66437" w:rsidRPr="00AE5784">
        <w:rPr>
          <w:rFonts w:ascii="Times New Roman" w:hAnsi="Times New Roman" w:cs="Times New Roman"/>
          <w:lang w:val="en-US"/>
        </w:rPr>
        <w:t>ed</w:t>
      </w:r>
      <w:proofErr w:type="spellEnd"/>
      <w:r w:rsidR="00D66437" w:rsidRPr="00AE5784">
        <w:rPr>
          <w:rFonts w:ascii="Times New Roman" w:hAnsi="Times New Roman" w:cs="Times New Roman"/>
          <w:lang w:val="en-US"/>
        </w:rPr>
        <w:t xml:space="preserve"> headings and plenty of blank space</w:t>
      </w:r>
      <w:r w:rsidR="0052493F" w:rsidRPr="00AE5784">
        <w:rPr>
          <w:rFonts w:ascii="Times New Roman" w:hAnsi="Times New Roman" w:cs="Times New Roman"/>
          <w:lang w:val="en-US"/>
        </w:rPr>
        <w:t>, as well as red</w:t>
      </w:r>
      <w:r w:rsidR="00FC3E79" w:rsidRPr="00AE5784">
        <w:rPr>
          <w:rFonts w:ascii="Times New Roman" w:hAnsi="Times New Roman" w:cs="Times New Roman"/>
          <w:lang w:val="en-US"/>
        </w:rPr>
        <w:t>, white</w:t>
      </w:r>
      <w:r w:rsidR="00AE5784">
        <w:rPr>
          <w:rFonts w:ascii="Times New Roman" w:hAnsi="Times New Roman" w:cs="Times New Roman"/>
          <w:lang w:val="en-US"/>
        </w:rPr>
        <w:t>,</w:t>
      </w:r>
      <w:r w:rsidR="0052493F" w:rsidRPr="00AE5784">
        <w:rPr>
          <w:rFonts w:ascii="Times New Roman" w:hAnsi="Times New Roman" w:cs="Times New Roman"/>
          <w:lang w:val="en-US"/>
        </w:rPr>
        <w:t xml:space="preserve"> and black illustrations</w:t>
      </w:r>
      <w:r w:rsidR="00D66437" w:rsidRPr="00AE5784">
        <w:rPr>
          <w:rFonts w:ascii="Times New Roman" w:hAnsi="Times New Roman" w:cs="Times New Roman"/>
          <w:lang w:val="en-US"/>
        </w:rPr>
        <w:t>. The blank, white space foregrounds the words</w:t>
      </w:r>
      <w:r w:rsidRPr="00AE5784">
        <w:rPr>
          <w:rFonts w:ascii="Times New Roman" w:hAnsi="Times New Roman" w:cs="Times New Roman"/>
          <w:lang w:val="en-US"/>
        </w:rPr>
        <w:t xml:space="preserve"> of those interviewed,</w:t>
      </w:r>
      <w:r w:rsidR="00D66437" w:rsidRPr="00AE5784">
        <w:rPr>
          <w:rFonts w:ascii="Times New Roman" w:hAnsi="Times New Roman" w:cs="Times New Roman"/>
          <w:lang w:val="en-US"/>
        </w:rPr>
        <w:t xml:space="preserve"> but also serves as a reminder of how much </w:t>
      </w:r>
      <w:r w:rsidR="0052493F" w:rsidRPr="00AE5784">
        <w:rPr>
          <w:rFonts w:ascii="Times New Roman" w:hAnsi="Times New Roman" w:cs="Times New Roman"/>
          <w:lang w:val="en-US"/>
        </w:rPr>
        <w:t>of</w:t>
      </w:r>
      <w:r w:rsidR="00D66437" w:rsidRPr="00AE5784">
        <w:rPr>
          <w:rFonts w:ascii="Times New Roman" w:hAnsi="Times New Roman" w:cs="Times New Roman"/>
          <w:lang w:val="en-US"/>
        </w:rPr>
        <w:t xml:space="preserve"> the reader will come to these pages</w:t>
      </w:r>
      <w:r w:rsidRPr="00AE5784">
        <w:rPr>
          <w:rFonts w:ascii="Times New Roman" w:hAnsi="Times New Roman" w:cs="Times New Roman"/>
          <w:lang w:val="en-US"/>
        </w:rPr>
        <w:t xml:space="preserve">. </w:t>
      </w:r>
    </w:p>
    <w:p w14:paraId="3530CA2B" w14:textId="7A068DEF" w:rsidR="00217E83" w:rsidRPr="00AE5784" w:rsidRDefault="00217E83" w:rsidP="00217E83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70DA8604" wp14:editId="27E98768">
            <wp:extent cx="2528472" cy="1896355"/>
            <wp:effectExtent l="0" t="1587" r="0" b="0"/>
            <wp:docPr id="3" name="Picture 3" descr="A picture containing text, gift wrapp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, gift wrapping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48492" cy="191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4FC59F" w14:textId="77777777" w:rsidR="00FC3E79" w:rsidRPr="00AE5784" w:rsidRDefault="00FC3E79" w:rsidP="00AE578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523CF5D0" w14:textId="4902CB0E" w:rsidR="00217E83" w:rsidRDefault="0096731C" w:rsidP="000F711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>In the last year</w:t>
      </w:r>
      <w:r w:rsidR="000F711A">
        <w:rPr>
          <w:rFonts w:ascii="Times New Roman" w:hAnsi="Times New Roman" w:cs="Times New Roman"/>
          <w:lang w:val="en-US"/>
        </w:rPr>
        <w:t xml:space="preserve"> or so</w:t>
      </w:r>
      <w:r w:rsidRPr="00AE5784">
        <w:rPr>
          <w:rFonts w:ascii="Times New Roman" w:hAnsi="Times New Roman" w:cs="Times New Roman"/>
          <w:lang w:val="en-US"/>
        </w:rPr>
        <w:t>, as I’ve caught up with people</w:t>
      </w:r>
      <w:r w:rsidR="00B11D2C" w:rsidRPr="00AE5784">
        <w:rPr>
          <w:rFonts w:ascii="Times New Roman" w:hAnsi="Times New Roman" w:cs="Times New Roman"/>
          <w:lang w:val="en-US"/>
        </w:rPr>
        <w:t xml:space="preserve"> </w:t>
      </w:r>
      <w:r w:rsidR="000F711A">
        <w:rPr>
          <w:rFonts w:ascii="Times New Roman" w:hAnsi="Times New Roman" w:cs="Times New Roman"/>
          <w:lang w:val="en-US"/>
        </w:rPr>
        <w:t>after restrictions eased</w:t>
      </w:r>
      <w:r w:rsidRPr="00AE5784">
        <w:rPr>
          <w:rFonts w:ascii="Times New Roman" w:hAnsi="Times New Roman" w:cs="Times New Roman"/>
          <w:lang w:val="en-US"/>
        </w:rPr>
        <w:t xml:space="preserve">, I have listened to the stories of many women </w:t>
      </w:r>
      <w:r w:rsidR="0052493F" w:rsidRPr="00AE5784">
        <w:rPr>
          <w:rFonts w:ascii="Times New Roman" w:hAnsi="Times New Roman" w:cs="Times New Roman"/>
          <w:lang w:val="en-US"/>
        </w:rPr>
        <w:t xml:space="preserve">(always women, though perhaps this isn’t telling of much other than that most of my friends are women) </w:t>
      </w:r>
      <w:r w:rsidRPr="00AE5784">
        <w:rPr>
          <w:rFonts w:ascii="Times New Roman" w:hAnsi="Times New Roman" w:cs="Times New Roman"/>
          <w:lang w:val="en-US"/>
        </w:rPr>
        <w:t xml:space="preserve">who have had harrowing experiences with care homes. They have resonated with experiences in my own family before Covid-19, where care homes have been a part of painful, difficult, complicated </w:t>
      </w:r>
      <w:r w:rsidR="000F711A">
        <w:rPr>
          <w:rFonts w:ascii="Times New Roman" w:hAnsi="Times New Roman" w:cs="Times New Roman"/>
          <w:lang w:val="en-US"/>
        </w:rPr>
        <w:t xml:space="preserve">periods </w:t>
      </w:r>
      <w:r w:rsidRPr="00AE5784">
        <w:rPr>
          <w:rFonts w:ascii="Times New Roman" w:hAnsi="Times New Roman" w:cs="Times New Roman"/>
          <w:lang w:val="en-US"/>
        </w:rPr>
        <w:t xml:space="preserve">of separation, family conflict and loss. </w:t>
      </w:r>
      <w:r w:rsidR="00D66437" w:rsidRPr="00AE5784">
        <w:rPr>
          <w:rFonts w:ascii="Times New Roman" w:hAnsi="Times New Roman" w:cs="Times New Roman"/>
          <w:lang w:val="en-US"/>
        </w:rPr>
        <w:t xml:space="preserve">The idea of </w:t>
      </w:r>
      <w:r w:rsidR="0052493F" w:rsidRPr="00AE5784">
        <w:rPr>
          <w:rFonts w:ascii="Times New Roman" w:hAnsi="Times New Roman" w:cs="Times New Roman"/>
          <w:lang w:val="en-US"/>
        </w:rPr>
        <w:t>the c</w:t>
      </w:r>
      <w:r w:rsidR="00D66437" w:rsidRPr="00AE5784">
        <w:rPr>
          <w:rFonts w:ascii="Times New Roman" w:hAnsi="Times New Roman" w:cs="Times New Roman"/>
          <w:lang w:val="en-US"/>
        </w:rPr>
        <w:t xml:space="preserve">are home in lived experience and in </w:t>
      </w:r>
      <w:r w:rsidR="0052493F" w:rsidRPr="00AE5784">
        <w:rPr>
          <w:rFonts w:ascii="Times New Roman" w:hAnsi="Times New Roman" w:cs="Times New Roman"/>
          <w:lang w:val="en-US"/>
        </w:rPr>
        <w:t>people’s</w:t>
      </w:r>
      <w:r w:rsidR="00D66437" w:rsidRPr="00AE5784">
        <w:rPr>
          <w:rFonts w:ascii="Times New Roman" w:hAnsi="Times New Roman" w:cs="Times New Roman"/>
          <w:lang w:val="en-US"/>
        </w:rPr>
        <w:t xml:space="preserve"> imaginations is a complicated thing</w:t>
      </w:r>
      <w:r w:rsidR="00FC3E79" w:rsidRPr="00AE5784">
        <w:rPr>
          <w:rFonts w:ascii="Times New Roman" w:hAnsi="Times New Roman" w:cs="Times New Roman"/>
          <w:lang w:val="en-US"/>
        </w:rPr>
        <w:t>, or at least it is for me. T</w:t>
      </w:r>
      <w:r w:rsidR="00B11D2C" w:rsidRPr="00AE5784">
        <w:rPr>
          <w:rFonts w:ascii="Times New Roman" w:hAnsi="Times New Roman" w:cs="Times New Roman"/>
          <w:lang w:val="en-US"/>
        </w:rPr>
        <w:t xml:space="preserve">here are those </w:t>
      </w:r>
      <w:r w:rsidR="0052493F" w:rsidRPr="00AE5784">
        <w:rPr>
          <w:rFonts w:ascii="Times New Roman" w:hAnsi="Times New Roman" w:cs="Times New Roman"/>
          <w:lang w:val="en-US"/>
        </w:rPr>
        <w:t>who</w:t>
      </w:r>
      <w:r w:rsidR="00D66437" w:rsidRPr="00AE5784">
        <w:rPr>
          <w:rFonts w:ascii="Times New Roman" w:hAnsi="Times New Roman" w:cs="Times New Roman"/>
          <w:lang w:val="en-US"/>
        </w:rPr>
        <w:t xml:space="preserve"> fear being </w:t>
      </w:r>
      <w:r w:rsidR="00B11D2C" w:rsidRPr="00AE5784">
        <w:rPr>
          <w:rFonts w:ascii="Times New Roman" w:hAnsi="Times New Roman" w:cs="Times New Roman"/>
          <w:lang w:val="en-US"/>
        </w:rPr>
        <w:t xml:space="preserve">in </w:t>
      </w:r>
      <w:r w:rsidR="00D66437" w:rsidRPr="00AE5784">
        <w:rPr>
          <w:rFonts w:ascii="Times New Roman" w:hAnsi="Times New Roman" w:cs="Times New Roman"/>
          <w:lang w:val="en-US"/>
        </w:rPr>
        <w:t xml:space="preserve">a care home based </w:t>
      </w:r>
      <w:r w:rsidR="0052493F" w:rsidRPr="00AE5784">
        <w:rPr>
          <w:rFonts w:ascii="Times New Roman" w:hAnsi="Times New Roman" w:cs="Times New Roman"/>
          <w:lang w:val="en-US"/>
        </w:rPr>
        <w:t xml:space="preserve">on what </w:t>
      </w:r>
      <w:r w:rsidR="00D66437" w:rsidRPr="00AE5784">
        <w:rPr>
          <w:rFonts w:ascii="Times New Roman" w:hAnsi="Times New Roman" w:cs="Times New Roman"/>
          <w:lang w:val="en-US"/>
        </w:rPr>
        <w:t>they’ve witnessed, what they’ve heard, what they know</w:t>
      </w:r>
      <w:r w:rsidR="0052493F" w:rsidRPr="00AE5784">
        <w:rPr>
          <w:rFonts w:ascii="Times New Roman" w:hAnsi="Times New Roman" w:cs="Times New Roman"/>
          <w:lang w:val="en-US"/>
        </w:rPr>
        <w:t>.</w:t>
      </w:r>
      <w:r w:rsidR="00B11D2C" w:rsidRPr="00AE5784">
        <w:rPr>
          <w:rFonts w:ascii="Times New Roman" w:hAnsi="Times New Roman" w:cs="Times New Roman"/>
          <w:lang w:val="en-US"/>
        </w:rPr>
        <w:t xml:space="preserve"> There are many whose separation from loved ones</w:t>
      </w:r>
      <w:r w:rsidR="00FC3E79" w:rsidRPr="00AE5784">
        <w:rPr>
          <w:rFonts w:ascii="Times New Roman" w:hAnsi="Times New Roman" w:cs="Times New Roman"/>
          <w:lang w:val="en-US"/>
        </w:rPr>
        <w:t xml:space="preserve"> due to lockdowns has</w:t>
      </w:r>
      <w:r w:rsidR="00B11D2C" w:rsidRPr="00AE5784">
        <w:rPr>
          <w:rFonts w:ascii="Times New Roman" w:hAnsi="Times New Roman" w:cs="Times New Roman"/>
          <w:lang w:val="en-US"/>
        </w:rPr>
        <w:t xml:space="preserve"> constituted a profound hurt, and these challenges are not over</w:t>
      </w:r>
      <w:r w:rsidR="00FC3E79" w:rsidRPr="00AE5784">
        <w:rPr>
          <w:rFonts w:ascii="Times New Roman" w:hAnsi="Times New Roman" w:cs="Times New Roman"/>
          <w:lang w:val="en-US"/>
        </w:rPr>
        <w:t>. They aren’t unique to Covid-19 either – my own experience speaks to painful separation before the pandemic, when the complexities of permissions and extended family dynamics kept loved ones apart.</w:t>
      </w:r>
      <w:r w:rsidR="00217E83">
        <w:rPr>
          <w:rFonts w:ascii="Times New Roman" w:hAnsi="Times New Roman" w:cs="Times New Roman"/>
          <w:lang w:val="en-US"/>
        </w:rPr>
        <w:t xml:space="preserve"> The blank spaces in the book bring to my mind so many other stories – real and imagined, hopeful and devastating, </w:t>
      </w:r>
      <w:proofErr w:type="gramStart"/>
      <w:r w:rsidR="00217E83">
        <w:rPr>
          <w:rFonts w:ascii="Times New Roman" w:hAnsi="Times New Roman" w:cs="Times New Roman"/>
          <w:lang w:val="en-US"/>
        </w:rPr>
        <w:t>past</w:t>
      </w:r>
      <w:proofErr w:type="gramEnd"/>
      <w:r w:rsidR="00217E83">
        <w:rPr>
          <w:rFonts w:ascii="Times New Roman" w:hAnsi="Times New Roman" w:cs="Times New Roman"/>
          <w:lang w:val="en-US"/>
        </w:rPr>
        <w:t xml:space="preserve"> and present. </w:t>
      </w:r>
      <w:r w:rsidR="00981C5C">
        <w:rPr>
          <w:rFonts w:ascii="Times New Roman" w:hAnsi="Times New Roman" w:cs="Times New Roman"/>
          <w:lang w:val="en-US"/>
        </w:rPr>
        <w:t>The use of evocative illustrations,</w:t>
      </w:r>
      <w:r w:rsidR="00516F0C">
        <w:rPr>
          <w:rFonts w:ascii="Times New Roman" w:hAnsi="Times New Roman" w:cs="Times New Roman"/>
          <w:lang w:val="en-US"/>
        </w:rPr>
        <w:t xml:space="preserve"> the blank spaces, and</w:t>
      </w:r>
      <w:r w:rsidR="00981C5C">
        <w:rPr>
          <w:rFonts w:ascii="Times New Roman" w:hAnsi="Times New Roman" w:cs="Times New Roman"/>
          <w:lang w:val="en-US"/>
        </w:rPr>
        <w:t xml:space="preserve"> the focus on fairly </w:t>
      </w:r>
      <w:proofErr w:type="spellStart"/>
      <w:r w:rsidR="00981C5C">
        <w:rPr>
          <w:rFonts w:ascii="Times New Roman" w:hAnsi="Times New Roman" w:cs="Times New Roman"/>
          <w:lang w:val="en-US"/>
        </w:rPr>
        <w:t>decontextualised</w:t>
      </w:r>
      <w:proofErr w:type="spellEnd"/>
      <w:r w:rsidR="00981C5C">
        <w:rPr>
          <w:rFonts w:ascii="Times New Roman" w:hAnsi="Times New Roman" w:cs="Times New Roman"/>
          <w:lang w:val="en-US"/>
        </w:rPr>
        <w:t xml:space="preserve"> voices in the book allow it to function as a prompt, a conversation starter, and an invitation to think more. </w:t>
      </w:r>
    </w:p>
    <w:p w14:paraId="5FE3371B" w14:textId="23F5F9AF" w:rsidR="00217E83" w:rsidRDefault="00217E83" w:rsidP="00217E83">
      <w:pPr>
        <w:spacing w:line="360" w:lineRule="auto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lastRenderedPageBreak/>
        <w:drawing>
          <wp:inline distT="0" distB="0" distL="0" distR="0" wp14:anchorId="2E7877B5" wp14:editId="5E951905">
            <wp:extent cx="2558496" cy="1918872"/>
            <wp:effectExtent l="2540" t="0" r="0" b="0"/>
            <wp:docPr id="5" name="Picture 5" descr="A picture containing text, red, pain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red, painting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58496" cy="19188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1B851B" w14:textId="44F72EF4" w:rsidR="0096731C" w:rsidRPr="00AE5784" w:rsidRDefault="00B11D2C" w:rsidP="000F711A">
      <w:pPr>
        <w:spacing w:line="360" w:lineRule="auto"/>
        <w:ind w:firstLine="720"/>
        <w:rPr>
          <w:rFonts w:ascii="Times New Roman" w:hAnsi="Times New Roman" w:cs="Times New Roman"/>
          <w:lang w:val="en-US"/>
        </w:rPr>
      </w:pPr>
      <w:r w:rsidRPr="00AE5784">
        <w:rPr>
          <w:rFonts w:ascii="Times New Roman" w:hAnsi="Times New Roman" w:cs="Times New Roman"/>
          <w:lang w:val="en-US"/>
        </w:rPr>
        <w:t xml:space="preserve">I will admit I find it hard to get past my own difficult </w:t>
      </w:r>
      <w:r w:rsidR="00AE5784">
        <w:rPr>
          <w:rFonts w:ascii="Times New Roman" w:hAnsi="Times New Roman" w:cs="Times New Roman"/>
          <w:lang w:val="en-US"/>
        </w:rPr>
        <w:t>relationship to</w:t>
      </w:r>
      <w:r w:rsidRPr="00AE5784">
        <w:rPr>
          <w:rFonts w:ascii="Times New Roman" w:hAnsi="Times New Roman" w:cs="Times New Roman"/>
          <w:lang w:val="en-US"/>
        </w:rPr>
        <w:t xml:space="preserve"> care homes</w:t>
      </w:r>
      <w:r w:rsidR="000F711A">
        <w:rPr>
          <w:rFonts w:ascii="Times New Roman" w:hAnsi="Times New Roman" w:cs="Times New Roman"/>
          <w:lang w:val="en-US"/>
        </w:rPr>
        <w:t xml:space="preserve">. </w:t>
      </w:r>
      <w:r w:rsidR="00AE5784">
        <w:rPr>
          <w:rFonts w:ascii="Times New Roman" w:hAnsi="Times New Roman" w:cs="Times New Roman"/>
          <w:lang w:val="en-US"/>
        </w:rPr>
        <w:t>Now a</w:t>
      </w:r>
      <w:r w:rsidRPr="00AE5784">
        <w:rPr>
          <w:rFonts w:ascii="Times New Roman" w:hAnsi="Times New Roman" w:cs="Times New Roman"/>
          <w:lang w:val="en-US"/>
        </w:rPr>
        <w:t>s I write this review, I am preparing to go back to work from maternity leave</w:t>
      </w:r>
      <w:r w:rsidR="00FC3E79" w:rsidRPr="00AE5784">
        <w:rPr>
          <w:rFonts w:ascii="Times New Roman" w:hAnsi="Times New Roman" w:cs="Times New Roman"/>
          <w:lang w:val="en-US"/>
        </w:rPr>
        <w:t>.</w:t>
      </w:r>
      <w:r w:rsidRPr="00AE5784">
        <w:rPr>
          <w:rFonts w:ascii="Times New Roman" w:hAnsi="Times New Roman" w:cs="Times New Roman"/>
          <w:lang w:val="en-US"/>
        </w:rPr>
        <w:t xml:space="preserve"> I’ll be </w:t>
      </w:r>
      <w:r w:rsidR="00FC3E79" w:rsidRPr="00AE5784">
        <w:rPr>
          <w:rFonts w:ascii="Times New Roman" w:hAnsi="Times New Roman" w:cs="Times New Roman"/>
          <w:lang w:val="en-US"/>
        </w:rPr>
        <w:t xml:space="preserve">going back to </w:t>
      </w:r>
      <w:r w:rsidRPr="00AE5784">
        <w:rPr>
          <w:rFonts w:ascii="Times New Roman" w:hAnsi="Times New Roman" w:cs="Times New Roman"/>
          <w:lang w:val="en-US"/>
        </w:rPr>
        <w:t xml:space="preserve">teaching on an English module that includes a series of videos made inside a care home (pre-Covid-19) with staff and residents </w:t>
      </w:r>
      <w:r w:rsidR="00AE5784">
        <w:rPr>
          <w:rFonts w:ascii="Times New Roman" w:hAnsi="Times New Roman" w:cs="Times New Roman"/>
          <w:lang w:val="en-US"/>
        </w:rPr>
        <w:t xml:space="preserve">(used in the module </w:t>
      </w:r>
      <w:r w:rsidR="00F6489E">
        <w:rPr>
          <w:rFonts w:ascii="Times New Roman" w:hAnsi="Times New Roman" w:cs="Times New Roman"/>
          <w:lang w:val="en-US"/>
        </w:rPr>
        <w:t>to</w:t>
      </w:r>
      <w:r w:rsidR="00AE5784">
        <w:rPr>
          <w:rFonts w:ascii="Times New Roman" w:hAnsi="Times New Roman" w:cs="Times New Roman"/>
          <w:lang w:val="en-US"/>
        </w:rPr>
        <w:t xml:space="preserve"> teach about communication and language)</w:t>
      </w:r>
      <w:r w:rsidRPr="00AE5784">
        <w:rPr>
          <w:rFonts w:ascii="Times New Roman" w:hAnsi="Times New Roman" w:cs="Times New Roman"/>
          <w:lang w:val="en-US"/>
        </w:rPr>
        <w:t>. That material, and the voices in this book, circulate in my mind and offer much needed insight into different experiences</w:t>
      </w:r>
      <w:r w:rsidR="00FC3E79" w:rsidRPr="00AE5784">
        <w:rPr>
          <w:rFonts w:ascii="Times New Roman" w:hAnsi="Times New Roman" w:cs="Times New Roman"/>
          <w:lang w:val="en-US"/>
        </w:rPr>
        <w:t>. Whilst so many screen and other visual</w:t>
      </w:r>
      <w:r w:rsidR="00E57DF4">
        <w:rPr>
          <w:rFonts w:ascii="Times New Roman" w:hAnsi="Times New Roman" w:cs="Times New Roman"/>
          <w:lang w:val="en-US"/>
        </w:rPr>
        <w:t xml:space="preserve"> representations</w:t>
      </w:r>
      <w:r w:rsidR="00FC3E79" w:rsidRPr="00AE5784">
        <w:rPr>
          <w:rFonts w:ascii="Times New Roman" w:hAnsi="Times New Roman" w:cs="Times New Roman"/>
          <w:lang w:val="en-US"/>
        </w:rPr>
        <w:t xml:space="preserve"> of care homes create </w:t>
      </w:r>
      <w:r w:rsidR="00B76453">
        <w:rPr>
          <w:rFonts w:ascii="Times New Roman" w:hAnsi="Times New Roman" w:cs="Times New Roman"/>
          <w:lang w:val="en-US"/>
        </w:rPr>
        <w:t>a</w:t>
      </w:r>
      <w:r w:rsidR="00FC3E79" w:rsidRPr="00AE5784">
        <w:rPr>
          <w:rFonts w:ascii="Times New Roman" w:hAnsi="Times New Roman" w:cs="Times New Roman"/>
          <w:lang w:val="en-US"/>
        </w:rPr>
        <w:t xml:space="preserve"> sense of blankness, absence, clinical coldness, </w:t>
      </w:r>
      <w:r w:rsidR="00B76453">
        <w:rPr>
          <w:rFonts w:ascii="Times New Roman" w:hAnsi="Times New Roman" w:cs="Times New Roman"/>
          <w:lang w:val="en-US"/>
        </w:rPr>
        <w:t xml:space="preserve">and </w:t>
      </w:r>
      <w:r w:rsidR="00FC3E79" w:rsidRPr="00AE5784">
        <w:rPr>
          <w:rFonts w:ascii="Times New Roman" w:hAnsi="Times New Roman" w:cs="Times New Roman"/>
          <w:lang w:val="en-US"/>
        </w:rPr>
        <w:t>unhomeliness</w:t>
      </w:r>
      <w:r w:rsidR="00B76453">
        <w:rPr>
          <w:rFonts w:ascii="Times New Roman" w:hAnsi="Times New Roman" w:cs="Times New Roman"/>
          <w:lang w:val="en-US"/>
        </w:rPr>
        <w:t xml:space="preserve">, </w:t>
      </w:r>
      <w:r w:rsidR="00FC3E79" w:rsidRPr="00AE5784">
        <w:rPr>
          <w:rFonts w:ascii="Times New Roman" w:hAnsi="Times New Roman" w:cs="Times New Roman"/>
          <w:lang w:val="en-US"/>
        </w:rPr>
        <w:t>this</w:t>
      </w:r>
      <w:r w:rsidR="006300FC">
        <w:rPr>
          <w:rFonts w:ascii="Times New Roman" w:hAnsi="Times New Roman" w:cs="Times New Roman"/>
          <w:lang w:val="en-US"/>
        </w:rPr>
        <w:t xml:space="preserve"> lovingly made</w:t>
      </w:r>
      <w:r w:rsidR="005F588C">
        <w:rPr>
          <w:rFonts w:ascii="Times New Roman" w:hAnsi="Times New Roman" w:cs="Times New Roman"/>
          <w:lang w:val="en-US"/>
        </w:rPr>
        <w:t xml:space="preserve"> and thought-provoking</w:t>
      </w:r>
      <w:r w:rsidR="00FC3E79" w:rsidRPr="00AE5784">
        <w:rPr>
          <w:rFonts w:ascii="Times New Roman" w:hAnsi="Times New Roman" w:cs="Times New Roman"/>
          <w:lang w:val="en-US"/>
        </w:rPr>
        <w:t xml:space="preserve"> book paints a portrait of a vibrant, caring space.</w:t>
      </w:r>
    </w:p>
    <w:p w14:paraId="6DE3ACF6" w14:textId="526F49FC" w:rsidR="00FC3E79" w:rsidRPr="00AE5784" w:rsidRDefault="00FC3E79" w:rsidP="00AE578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9CED2E6" w14:textId="2134F192" w:rsidR="00217E83" w:rsidRPr="00AE5784" w:rsidRDefault="00FC3E79" w:rsidP="00217E83">
      <w:pPr>
        <w:spacing w:line="360" w:lineRule="auto"/>
        <w:rPr>
          <w:rFonts w:ascii="Times New Roman" w:hAnsi="Times New Roman" w:cs="Times New Roman"/>
          <w:lang w:val="en-US"/>
        </w:rPr>
      </w:pPr>
      <w:r w:rsidRPr="00CA4E4E">
        <w:rPr>
          <w:rFonts w:ascii="Times New Roman" w:hAnsi="Times New Roman" w:cs="Times New Roman"/>
          <w:lang w:val="en-US"/>
        </w:rPr>
        <w:t>To purchase a copy of the book, contac</w:t>
      </w:r>
      <w:r w:rsidR="00CA4E4E" w:rsidRPr="00CA4E4E">
        <w:rPr>
          <w:rFonts w:ascii="Times New Roman" w:hAnsi="Times New Roman" w:cs="Times New Roman"/>
          <w:lang w:val="en-US"/>
        </w:rPr>
        <w:t>t ruth.heholt@falmouth.ac.uk</w:t>
      </w:r>
    </w:p>
    <w:p w14:paraId="0B35A6F8" w14:textId="41A295F3" w:rsidR="005A3065" w:rsidRPr="00217E83" w:rsidRDefault="0096731C" w:rsidP="00AE5784">
      <w:pPr>
        <w:spacing w:line="360" w:lineRule="auto"/>
        <w:rPr>
          <w:rFonts w:ascii="Times New Roman" w:hAnsi="Times New Roman" w:cs="Times New Roman"/>
          <w:lang w:val="en-US"/>
        </w:rPr>
      </w:pPr>
      <w:r w:rsidRPr="00217E83">
        <w:rPr>
          <w:rFonts w:ascii="Times New Roman" w:hAnsi="Times New Roman" w:cs="Times New Roman"/>
          <w:lang w:val="en-US"/>
        </w:rPr>
        <w:t xml:space="preserve"> </w:t>
      </w:r>
    </w:p>
    <w:p w14:paraId="155F67BE" w14:textId="2EA7C273" w:rsidR="003C7E5C" w:rsidRPr="00217E83" w:rsidRDefault="003C7E5C" w:rsidP="00AE5784">
      <w:pPr>
        <w:spacing w:line="360" w:lineRule="auto"/>
        <w:rPr>
          <w:rFonts w:ascii="Times New Roman" w:hAnsi="Times New Roman" w:cs="Times New Roman"/>
          <w:b/>
          <w:bCs/>
          <w:lang w:val="en-US"/>
        </w:rPr>
      </w:pPr>
      <w:r w:rsidRPr="00217E83">
        <w:rPr>
          <w:rFonts w:ascii="Times New Roman" w:hAnsi="Times New Roman" w:cs="Times New Roman"/>
          <w:b/>
          <w:bCs/>
          <w:lang w:val="en-US"/>
        </w:rPr>
        <w:t>References</w:t>
      </w:r>
    </w:p>
    <w:p w14:paraId="74DB88DF" w14:textId="77777777" w:rsidR="003C7E5C" w:rsidRPr="00217E83" w:rsidRDefault="003C7E5C" w:rsidP="00AE5784">
      <w:pPr>
        <w:spacing w:line="360" w:lineRule="auto"/>
        <w:rPr>
          <w:rFonts w:ascii="Times New Roman" w:hAnsi="Times New Roman" w:cs="Times New Roman"/>
          <w:lang w:val="en-US"/>
        </w:rPr>
      </w:pPr>
    </w:p>
    <w:p w14:paraId="011A775E" w14:textId="363C8BE8" w:rsidR="003C7E5C" w:rsidRPr="00217E83" w:rsidRDefault="003C7E5C" w:rsidP="00AE5784">
      <w:pPr>
        <w:spacing w:line="360" w:lineRule="auto"/>
        <w:rPr>
          <w:rFonts w:ascii="Times New Roman" w:eastAsia="Times New Roman" w:hAnsi="Times New Roman" w:cs="Times New Roman"/>
          <w:lang w:eastAsia="en-GB"/>
        </w:rPr>
      </w:pPr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Avers, Dale DPT, PhD; Brown, Marybeth PT, PhD, FAPTA; Chui, Kevin K. PT, DPT, PhD, OCS, GCS; Wong, Rita A. PT, PhD; Lusardi, Michelle PT, DPT, PhD Use of the Term “Elderly”, </w:t>
      </w:r>
      <w:r w:rsidRPr="00217E83">
        <w:rPr>
          <w:rFonts w:ascii="Times New Roman" w:eastAsia="Times New Roman" w:hAnsi="Times New Roman" w:cs="Times New Roman"/>
          <w:i/>
          <w:iCs/>
          <w:color w:val="000000"/>
          <w:shd w:val="clear" w:color="auto" w:fill="FFFFFF"/>
          <w:lang w:eastAsia="en-GB"/>
        </w:rPr>
        <w:t>Journal of Geriatric Physical Therapy</w:t>
      </w:r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: October/December 2011</w:t>
      </w:r>
      <w:r w:rsidR="00FC3E79"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,</w:t>
      </w:r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Vo</w:t>
      </w:r>
      <w:r w:rsidR="00FC3E79"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l.</w:t>
      </w:r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 34</w:t>
      </w:r>
      <w:r w:rsidR="00FC3E79"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, </w:t>
      </w:r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Issue 4</w:t>
      </w:r>
      <w:r w:rsidR="00FC3E79"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, </w:t>
      </w:r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p</w:t>
      </w:r>
      <w:r w:rsidR="00FC3E79"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.</w:t>
      </w:r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 xml:space="preserve">153-154 </w:t>
      </w:r>
      <w:proofErr w:type="spellStart"/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doi</w:t>
      </w:r>
      <w:proofErr w:type="spellEnd"/>
      <w:r w:rsidRPr="00217E83">
        <w:rPr>
          <w:rFonts w:ascii="Times New Roman" w:eastAsia="Times New Roman" w:hAnsi="Times New Roman" w:cs="Times New Roman"/>
          <w:color w:val="000000"/>
          <w:shd w:val="clear" w:color="auto" w:fill="FFFFFF"/>
          <w:lang w:eastAsia="en-GB"/>
        </w:rPr>
        <w:t>: 10.1519/JPT.0b013e31823ab7ec</w:t>
      </w:r>
    </w:p>
    <w:p w14:paraId="2664919B" w14:textId="77777777" w:rsidR="003C7E5C" w:rsidRPr="00AE5784" w:rsidRDefault="003C7E5C" w:rsidP="00AE5784">
      <w:pPr>
        <w:spacing w:line="360" w:lineRule="auto"/>
        <w:rPr>
          <w:rFonts w:ascii="Times New Roman" w:hAnsi="Times New Roman" w:cs="Times New Roman"/>
          <w:lang w:val="en-US"/>
        </w:rPr>
      </w:pPr>
    </w:p>
    <w:sectPr w:rsidR="003C7E5C" w:rsidRPr="00AE5784" w:rsidSect="00672BC9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1904" w:h="16836"/>
      <w:pgMar w:top="1440" w:right="1440" w:bottom="1440" w:left="1440" w:header="708" w:footer="708" w:gutter="0"/>
      <w:pgNumType w:start="4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6A1D7" w14:textId="77777777" w:rsidR="00977335" w:rsidRDefault="00977335" w:rsidP="00153A74">
      <w:r>
        <w:separator/>
      </w:r>
    </w:p>
  </w:endnote>
  <w:endnote w:type="continuationSeparator" w:id="0">
    <w:p w14:paraId="766AA229" w14:textId="77777777" w:rsidR="00977335" w:rsidRDefault="00977335" w:rsidP="00153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6B529" w14:textId="22315662" w:rsidR="00153A74" w:rsidRDefault="00153A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9CBAA24" wp14:editId="191F49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9" name="Text Box 9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8CE9AC" w14:textId="0BED676B" w:rsidR="00153A74" w:rsidRPr="00153A74" w:rsidRDefault="00153A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53A7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CBAA24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alt="RESTRICTED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F8CE9AC" w14:textId="0BED676B" w:rsidR="00153A74" w:rsidRPr="00153A74" w:rsidRDefault="00153A7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53A7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97385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AACD6C" w14:textId="71234504" w:rsidR="00672BC9" w:rsidRDefault="00672B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D5CFC71" w14:textId="353BF821" w:rsidR="00153A74" w:rsidRDefault="00153A7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55442" w14:textId="6A0ED15E" w:rsidR="00153A74" w:rsidRDefault="00153A7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5582ED19" wp14:editId="2B0CAD72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8" name="Text Box 8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FF9024" w14:textId="7E496494" w:rsidR="00153A74" w:rsidRPr="00153A74" w:rsidRDefault="00153A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53A7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82ED19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RESTRICTED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Dtj9iY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03FF9024" w14:textId="7E496494" w:rsidR="00153A74" w:rsidRPr="00153A74" w:rsidRDefault="00153A7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53A7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D29E3" w14:textId="77777777" w:rsidR="00977335" w:rsidRDefault="00977335" w:rsidP="00153A74">
      <w:r>
        <w:separator/>
      </w:r>
    </w:p>
  </w:footnote>
  <w:footnote w:type="continuationSeparator" w:id="0">
    <w:p w14:paraId="6641126D" w14:textId="77777777" w:rsidR="00977335" w:rsidRDefault="00977335" w:rsidP="00153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26C4" w14:textId="5341B1B8" w:rsidR="00153A74" w:rsidRDefault="00153A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4BD110" wp14:editId="26700A88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6" name="Text Box 6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F75348" w14:textId="1942CAB3" w:rsidR="00153A74" w:rsidRPr="00153A74" w:rsidRDefault="00153A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53A7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4BD11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RESTRICTED" style="position:absolute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46F75348" w14:textId="1942CAB3" w:rsidR="00153A74" w:rsidRPr="00153A74" w:rsidRDefault="00153A7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53A7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808B1" w14:textId="72339DF7" w:rsidR="00153A74" w:rsidRDefault="00153A7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13FF388" wp14:editId="0A1898C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70" b="635"/>
              <wp:wrapSquare wrapText="bothSides"/>
              <wp:docPr id="4" name="Text Box 4" descr="RESTRICTED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76FF88" w14:textId="6135D4BA" w:rsidR="00153A74" w:rsidRPr="00153A74" w:rsidRDefault="00153A74">
                          <w:pPr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</w:pPr>
                          <w:r w:rsidRPr="00153A74">
                            <w:rPr>
                              <w:rFonts w:ascii="Calibri" w:eastAsia="Calibri" w:hAnsi="Calibri" w:cs="Calibri"/>
                              <w:noProof/>
                              <w:color w:val="FF8C00"/>
                              <w:sz w:val="22"/>
                              <w:szCs w:val="22"/>
                            </w:rPr>
                            <w:t>RESTRICTED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3FF38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RESTRICTED" style="position:absolute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2576FF88" w14:textId="6135D4BA" w:rsidR="00153A74" w:rsidRPr="00153A74" w:rsidRDefault="00153A74">
                    <w:pPr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</w:pPr>
                    <w:r w:rsidRPr="00153A74">
                      <w:rPr>
                        <w:rFonts w:ascii="Calibri" w:eastAsia="Calibri" w:hAnsi="Calibri" w:cs="Calibri"/>
                        <w:noProof/>
                        <w:color w:val="FF8C00"/>
                        <w:sz w:val="22"/>
                        <w:szCs w:val="22"/>
                      </w:rPr>
                      <w:t>RESTRICTED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65"/>
    <w:rsid w:val="00030B94"/>
    <w:rsid w:val="000F57DF"/>
    <w:rsid w:val="000F711A"/>
    <w:rsid w:val="00114E38"/>
    <w:rsid w:val="00153A74"/>
    <w:rsid w:val="001F41AA"/>
    <w:rsid w:val="00217E83"/>
    <w:rsid w:val="00276028"/>
    <w:rsid w:val="00350BAE"/>
    <w:rsid w:val="003846B2"/>
    <w:rsid w:val="003C7E5C"/>
    <w:rsid w:val="0041358D"/>
    <w:rsid w:val="0041793D"/>
    <w:rsid w:val="004A76E5"/>
    <w:rsid w:val="00516F0C"/>
    <w:rsid w:val="0052493F"/>
    <w:rsid w:val="005817D6"/>
    <w:rsid w:val="005A2B5D"/>
    <w:rsid w:val="005A3065"/>
    <w:rsid w:val="005D1C7D"/>
    <w:rsid w:val="005F588C"/>
    <w:rsid w:val="006300FC"/>
    <w:rsid w:val="00672BC9"/>
    <w:rsid w:val="007D21D1"/>
    <w:rsid w:val="00861E14"/>
    <w:rsid w:val="0096290E"/>
    <w:rsid w:val="0096731C"/>
    <w:rsid w:val="00977335"/>
    <w:rsid w:val="00981C5C"/>
    <w:rsid w:val="009B1595"/>
    <w:rsid w:val="00AE5784"/>
    <w:rsid w:val="00B02D19"/>
    <w:rsid w:val="00B11D2C"/>
    <w:rsid w:val="00B553D8"/>
    <w:rsid w:val="00B76453"/>
    <w:rsid w:val="00BA2191"/>
    <w:rsid w:val="00BC1F88"/>
    <w:rsid w:val="00BF4DF3"/>
    <w:rsid w:val="00C7649C"/>
    <w:rsid w:val="00CA4E4E"/>
    <w:rsid w:val="00D14C1F"/>
    <w:rsid w:val="00D27E30"/>
    <w:rsid w:val="00D5616A"/>
    <w:rsid w:val="00D66437"/>
    <w:rsid w:val="00DA2199"/>
    <w:rsid w:val="00E57DF4"/>
    <w:rsid w:val="00E82B15"/>
    <w:rsid w:val="00E96CBD"/>
    <w:rsid w:val="00F6489E"/>
    <w:rsid w:val="00FC3E79"/>
    <w:rsid w:val="00FD209C"/>
    <w:rsid w:val="00F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5F817"/>
  <w15:chartTrackingRefBased/>
  <w15:docId w15:val="{64875586-7A8B-3440-902A-9D5BEB42D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3A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3A74"/>
  </w:style>
  <w:style w:type="paragraph" w:styleId="Footer">
    <w:name w:val="footer"/>
    <w:basedOn w:val="Normal"/>
    <w:link w:val="FooterChar"/>
    <w:uiPriority w:val="99"/>
    <w:unhideWhenUsed/>
    <w:rsid w:val="00153A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3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43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</dc:creator>
  <cp:keywords/>
  <dc:description/>
  <cp:lastModifiedBy>Reviewer </cp:lastModifiedBy>
  <cp:revision>3</cp:revision>
  <dcterms:created xsi:type="dcterms:W3CDTF">2022-12-04T10:22:00Z</dcterms:created>
  <dcterms:modified xsi:type="dcterms:W3CDTF">2022-12-06T10:46:00Z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4,6,7</vt:lpwstr>
  </property>
  <property fmtid="{D5CDD505-2E9C-101B-9397-08002B2CF9AE}" pid="3" name="ClassificationContentMarkingHeaderFontProps">
    <vt:lpwstr>#ff8c00,11,Calibri</vt:lpwstr>
  </property>
  <property fmtid="{D5CDD505-2E9C-101B-9397-08002B2CF9AE}" pid="4" name="ClassificationContentMarkingHeaderText">
    <vt:lpwstr>RESTRICTED</vt:lpwstr>
  </property>
  <property fmtid="{D5CDD505-2E9C-101B-9397-08002B2CF9AE}" pid="5" name="ClassificationContentMarkingFooterShapeIds">
    <vt:lpwstr>8,9,a</vt:lpwstr>
  </property>
  <property fmtid="{D5CDD505-2E9C-101B-9397-08002B2CF9AE}" pid="6" name="ClassificationContentMarkingFooterFontProps">
    <vt:lpwstr>#ff8c00,11,Calibri</vt:lpwstr>
  </property>
  <property fmtid="{D5CDD505-2E9C-101B-9397-08002B2CF9AE}" pid="7" name="ClassificationContentMarkingFooterText">
    <vt:lpwstr>RESTRICTED</vt:lpwstr>
  </property>
  <property fmtid="{D5CDD505-2E9C-101B-9397-08002B2CF9AE}" pid="8" name="MSIP_Label_57c33bae-76e0-44b3-baa3-351f99b93dbd_Enabled">
    <vt:lpwstr>true</vt:lpwstr>
  </property>
  <property fmtid="{D5CDD505-2E9C-101B-9397-08002B2CF9AE}" pid="9" name="MSIP_Label_57c33bae-76e0-44b3-baa3-351f99b93dbd_SetDate">
    <vt:lpwstr>2022-12-04T10:22:01Z</vt:lpwstr>
  </property>
  <property fmtid="{D5CDD505-2E9C-101B-9397-08002B2CF9AE}" pid="10" name="MSIP_Label_57c33bae-76e0-44b3-baa3-351f99b93dbd_Method">
    <vt:lpwstr>Standard</vt:lpwstr>
  </property>
  <property fmtid="{D5CDD505-2E9C-101B-9397-08002B2CF9AE}" pid="11" name="MSIP_Label_57c33bae-76e0-44b3-baa3-351f99b93dbd_Name">
    <vt:lpwstr>Restricted</vt:lpwstr>
  </property>
  <property fmtid="{D5CDD505-2E9C-101B-9397-08002B2CF9AE}" pid="12" name="MSIP_Label_57c33bae-76e0-44b3-baa3-351f99b93dbd_SiteId">
    <vt:lpwstr>550beeb3-6a3d-4646-a111-f89d0177792e</vt:lpwstr>
  </property>
  <property fmtid="{D5CDD505-2E9C-101B-9397-08002B2CF9AE}" pid="13" name="MSIP_Label_57c33bae-76e0-44b3-baa3-351f99b93dbd_ActionId">
    <vt:lpwstr>c5dfa4b6-3671-455e-ae17-71018d74c7ec</vt:lpwstr>
  </property>
  <property fmtid="{D5CDD505-2E9C-101B-9397-08002B2CF9AE}" pid="14" name="MSIP_Label_57c33bae-76e0-44b3-baa3-351f99b93dbd_ContentBits">
    <vt:lpwstr>3</vt:lpwstr>
  </property>
</Properties>
</file>