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F1A03" w14:textId="316F6868" w:rsidR="000B3FFB" w:rsidRPr="00AC5B35" w:rsidRDefault="00AC5B35" w:rsidP="00380871">
      <w:pPr>
        <w:rPr>
          <w:rFonts w:ascii="Times New Roman" w:hAnsi="Times New Roman" w:cs="Times New Roman"/>
          <w:b/>
          <w:bCs/>
          <w:color w:val="222222"/>
          <w:shd w:val="clear" w:color="auto" w:fill="FFFFFF"/>
        </w:rPr>
      </w:pPr>
      <w:r w:rsidRPr="00AC5B35">
        <w:rPr>
          <w:rFonts w:ascii="Times New Roman" w:hAnsi="Times New Roman" w:cs="Times New Roman"/>
          <w:b/>
          <w:bCs/>
          <w:color w:val="222222"/>
          <w:shd w:val="clear" w:color="auto" w:fill="FFFFFF"/>
          <w:lang w:val="en-GB"/>
        </w:rPr>
        <w:t>Saving Arthur Morgan: </w:t>
      </w:r>
      <w:r w:rsidRPr="00AC5B35">
        <w:rPr>
          <w:rFonts w:ascii="Times New Roman" w:hAnsi="Times New Roman" w:cs="Times New Roman"/>
          <w:b/>
          <w:bCs/>
          <w:color w:val="222222"/>
          <w:shd w:val="clear" w:color="auto" w:fill="FFFFFF"/>
        </w:rPr>
        <w:t>Red Dead Redemption 2 as a site of bereavement and grief-work</w:t>
      </w:r>
    </w:p>
    <w:p w14:paraId="1F5B311B" w14:textId="77777777" w:rsidR="00AC5B35" w:rsidRDefault="00AC5B35" w:rsidP="00380871">
      <w:pPr>
        <w:rPr>
          <w:rFonts w:ascii="Times New Roman" w:hAnsi="Times New Roman" w:cs="Times New Roman"/>
          <w:b/>
          <w:bCs/>
        </w:rPr>
      </w:pPr>
    </w:p>
    <w:p w14:paraId="4388AFD3" w14:textId="37F5D28E" w:rsidR="000B3FFB" w:rsidRPr="00F80752" w:rsidRDefault="00F80752" w:rsidP="00380871">
      <w:pPr>
        <w:rPr>
          <w:rFonts w:ascii="Times New Roman" w:hAnsi="Times New Roman" w:cs="Times New Roman"/>
          <w:lang w:val="nl-BE"/>
        </w:rPr>
      </w:pPr>
      <w:r w:rsidRPr="00F80752">
        <w:rPr>
          <w:rFonts w:ascii="Times New Roman" w:hAnsi="Times New Roman" w:cs="Times New Roman"/>
          <w:lang w:val="nl-BE"/>
        </w:rPr>
        <w:t>Ruben Vandenplas</w:t>
      </w:r>
      <w:r w:rsidR="000B3FFB" w:rsidRPr="00F80752">
        <w:rPr>
          <w:rFonts w:ascii="Times New Roman" w:hAnsi="Times New Roman" w:cs="Times New Roman"/>
          <w:lang w:val="nl-BE"/>
        </w:rPr>
        <w:t xml:space="preserve">, </w:t>
      </w:r>
      <w:r w:rsidRPr="00F80752">
        <w:rPr>
          <w:rFonts w:ascii="Times New Roman" w:hAnsi="Times New Roman" w:cs="Times New Roman"/>
          <w:lang w:val="nl-BE"/>
        </w:rPr>
        <w:t>imec-SMIT, Vrije Universiteit Brussel</w:t>
      </w:r>
      <w:r w:rsidR="000B3FFB" w:rsidRPr="00F80752">
        <w:rPr>
          <w:rFonts w:ascii="Times New Roman" w:hAnsi="Times New Roman" w:cs="Times New Roman"/>
          <w:lang w:val="nl-BE"/>
        </w:rPr>
        <w:t xml:space="preserve"> </w:t>
      </w:r>
    </w:p>
    <w:p w14:paraId="60D5D7F4" w14:textId="06CAA15B" w:rsidR="00440484" w:rsidRDefault="00440484" w:rsidP="00380871">
      <w:pPr>
        <w:rPr>
          <w:rFonts w:ascii="Times New Roman" w:hAnsi="Times New Roman" w:cs="Times New Roman"/>
          <w:b/>
          <w:bCs/>
        </w:rPr>
      </w:pPr>
    </w:p>
    <w:p w14:paraId="43AF7A6F" w14:textId="3DF8BA62" w:rsidR="00440484" w:rsidRDefault="00440484" w:rsidP="00380871">
      <w:pPr>
        <w:rPr>
          <w:rFonts w:ascii="Times New Roman" w:hAnsi="Times New Roman" w:cs="Times New Roman"/>
          <w:b/>
          <w:bCs/>
        </w:rPr>
      </w:pPr>
    </w:p>
    <w:p w14:paraId="0A131513" w14:textId="77777777" w:rsidR="00440484" w:rsidRDefault="00440484" w:rsidP="00380871">
      <w:pPr>
        <w:rPr>
          <w:rFonts w:ascii="Times New Roman" w:hAnsi="Times New Roman" w:cs="Times New Roman"/>
          <w:b/>
          <w:bCs/>
        </w:rPr>
      </w:pPr>
    </w:p>
    <w:p w14:paraId="6B94C2EE" w14:textId="784ADE73" w:rsidR="004C25A9" w:rsidRPr="00380871" w:rsidRDefault="002C01FF" w:rsidP="00380871">
      <w:pPr>
        <w:rPr>
          <w:rFonts w:ascii="Times New Roman" w:hAnsi="Times New Roman" w:cs="Times New Roman"/>
          <w:b/>
          <w:bCs/>
          <w:color w:val="000000"/>
        </w:rPr>
      </w:pPr>
      <w:r w:rsidRPr="00380871">
        <w:rPr>
          <w:rFonts w:ascii="Times New Roman" w:hAnsi="Times New Roman" w:cs="Times New Roman"/>
          <w:b/>
          <w:bCs/>
        </w:rPr>
        <w:t>Introduction</w:t>
      </w:r>
    </w:p>
    <w:p w14:paraId="45071F45" w14:textId="77777777" w:rsidR="004C25A9" w:rsidRDefault="004C25A9">
      <w:pPr>
        <w:spacing w:line="360" w:lineRule="auto"/>
        <w:jc w:val="both"/>
        <w:rPr>
          <w:rFonts w:ascii="Times New Roman" w:eastAsia="Times New Roman" w:hAnsi="Times New Roman" w:cs="Times New Roman"/>
        </w:rPr>
      </w:pPr>
    </w:p>
    <w:p w14:paraId="3D4768D1" w14:textId="77777777" w:rsidR="004C25A9" w:rsidRDefault="002C01FF" w:rsidP="00380871">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The relationship between death and digital games is strangely paradoxical. While death </w:t>
      </w:r>
      <w:proofErr w:type="gramStart"/>
      <w:r>
        <w:rPr>
          <w:rFonts w:ascii="Times New Roman" w:eastAsia="Times New Roman" w:hAnsi="Times New Roman" w:cs="Times New Roman"/>
        </w:rPr>
        <w:t>is considered to be</w:t>
      </w:r>
      <w:proofErr w:type="gramEnd"/>
      <w:r>
        <w:rPr>
          <w:rFonts w:ascii="Times New Roman" w:eastAsia="Times New Roman" w:hAnsi="Times New Roman" w:cs="Times New Roman"/>
        </w:rPr>
        <w:t xml:space="preserve"> a ubiquitous and pervasive feature of videogames (</w:t>
      </w:r>
      <w:proofErr w:type="spellStart"/>
      <w:r>
        <w:rPr>
          <w:rFonts w:ascii="Times New Roman" w:eastAsia="Times New Roman" w:hAnsi="Times New Roman" w:cs="Times New Roman"/>
        </w:rPr>
        <w:t>Cuerdo</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Melcer</w:t>
      </w:r>
      <w:proofErr w:type="spellEnd"/>
      <w:r>
        <w:rPr>
          <w:rFonts w:ascii="Times New Roman" w:eastAsia="Times New Roman" w:hAnsi="Times New Roman" w:cs="Times New Roman"/>
        </w:rPr>
        <w:t xml:space="preserve">, 2020; </w:t>
      </w:r>
      <w:proofErr w:type="spellStart"/>
      <w:r>
        <w:rPr>
          <w:rFonts w:ascii="Times New Roman" w:eastAsia="Times New Roman" w:hAnsi="Times New Roman" w:cs="Times New Roman"/>
        </w:rPr>
        <w:t>Nicolucci</w:t>
      </w:r>
      <w:proofErr w:type="spellEnd"/>
      <w:r>
        <w:rPr>
          <w:rFonts w:ascii="Times New Roman" w:eastAsia="Times New Roman" w:hAnsi="Times New Roman" w:cs="Times New Roman"/>
        </w:rPr>
        <w:t xml:space="preserve">, 2019: 189), it rarely carries the same finality that exists outside of the </w:t>
      </w:r>
      <w:r>
        <w:rPr>
          <w:rFonts w:ascii="Times New Roman" w:eastAsia="Times New Roman" w:hAnsi="Times New Roman" w:cs="Times New Roman"/>
          <w:i/>
        </w:rPr>
        <w:t>‘magic circle’</w:t>
      </w:r>
      <w:r>
        <w:rPr>
          <w:rFonts w:ascii="Times New Roman" w:eastAsia="Times New Roman" w:hAnsi="Times New Roman" w:cs="Times New Roman"/>
        </w:rPr>
        <w:t xml:space="preserve">: the metaphorical space in which the game takes place and within which the rules of the game apply (see: </w:t>
      </w:r>
      <w:proofErr w:type="spellStart"/>
      <w:r>
        <w:rPr>
          <w:rFonts w:ascii="Times New Roman" w:eastAsia="Times New Roman" w:hAnsi="Times New Roman" w:cs="Times New Roman"/>
        </w:rPr>
        <w:t>Consalvo</w:t>
      </w:r>
      <w:proofErr w:type="spellEnd"/>
      <w:r>
        <w:rPr>
          <w:rFonts w:ascii="Times New Roman" w:eastAsia="Times New Roman" w:hAnsi="Times New Roman" w:cs="Times New Roman"/>
        </w:rPr>
        <w:t>, 2007: 7; Juul, 2008: 56). Instead, players are suspended in an endless loop of dying and respawning, making death more of an inconvenience (</w:t>
      </w:r>
      <w:proofErr w:type="spellStart"/>
      <w:r>
        <w:rPr>
          <w:rFonts w:ascii="Times New Roman" w:eastAsia="Times New Roman" w:hAnsi="Times New Roman" w:cs="Times New Roman"/>
        </w:rPr>
        <w:t>Copcic</w:t>
      </w:r>
      <w:proofErr w:type="spellEnd"/>
      <w:r>
        <w:rPr>
          <w:rFonts w:ascii="Times New Roman" w:eastAsia="Times New Roman" w:hAnsi="Times New Roman" w:cs="Times New Roman"/>
        </w:rPr>
        <w:t xml:space="preserve"> et al., 2013) or didactic tool to hone their skills (Schott, 2017; Wenz, 2019: 313), rather than a permanent state. </w:t>
      </w:r>
    </w:p>
    <w:p w14:paraId="778CF017" w14:textId="77777777" w:rsidR="004C25A9" w:rsidRDefault="004C25A9" w:rsidP="00380871">
      <w:pPr>
        <w:spacing w:line="480" w:lineRule="auto"/>
        <w:jc w:val="both"/>
        <w:rPr>
          <w:rFonts w:ascii="Times New Roman" w:eastAsia="Times New Roman" w:hAnsi="Times New Roman" w:cs="Times New Roman"/>
        </w:rPr>
      </w:pPr>
    </w:p>
    <w:p w14:paraId="74E39E36" w14:textId="1D605451" w:rsidR="004C25A9" w:rsidRDefault="002C01FF" w:rsidP="000675B4">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However, several games and genres have subverted the status-quo surrounding death in games. </w:t>
      </w:r>
      <w:r>
        <w:rPr>
          <w:rFonts w:ascii="Times New Roman" w:eastAsia="Times New Roman" w:hAnsi="Times New Roman" w:cs="Times New Roman"/>
          <w:i/>
        </w:rPr>
        <w:t>Roguelikes</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 xml:space="preserve">a genre of videogames that strongly revolves around </w:t>
      </w:r>
      <w:proofErr w:type="spellStart"/>
      <w:r>
        <w:rPr>
          <w:rFonts w:ascii="Times New Roman" w:eastAsia="Times New Roman" w:hAnsi="Times New Roman" w:cs="Times New Roman"/>
        </w:rPr>
        <w:t>replayability</w:t>
      </w:r>
      <w:proofErr w:type="spellEnd"/>
      <w:r>
        <w:rPr>
          <w:rFonts w:ascii="Times New Roman" w:eastAsia="Times New Roman" w:hAnsi="Times New Roman" w:cs="Times New Roman"/>
        </w:rPr>
        <w:t xml:space="preserve"> and procedurally building the player character’s strength, rely heavily on the use of </w:t>
      </w:r>
      <w:r>
        <w:rPr>
          <w:rFonts w:ascii="Times New Roman" w:eastAsia="Times New Roman" w:hAnsi="Times New Roman" w:cs="Times New Roman"/>
          <w:i/>
        </w:rPr>
        <w:t>perma-death</w:t>
      </w:r>
      <w:r>
        <w:rPr>
          <w:rFonts w:ascii="Times New Roman" w:eastAsia="Times New Roman" w:hAnsi="Times New Roman" w:cs="Times New Roman"/>
        </w:rPr>
        <w:t>: the permanent loss and deletion of the player character and save-file (</w:t>
      </w:r>
      <w:proofErr w:type="spellStart"/>
      <w:r>
        <w:rPr>
          <w:rFonts w:ascii="Times New Roman" w:eastAsia="Times New Roman" w:hAnsi="Times New Roman" w:cs="Times New Roman"/>
        </w:rPr>
        <w:t>Bycer</w:t>
      </w:r>
      <w:proofErr w:type="spellEnd"/>
      <w:r>
        <w:rPr>
          <w:rFonts w:ascii="Times New Roman" w:eastAsia="Times New Roman" w:hAnsi="Times New Roman" w:cs="Times New Roman"/>
        </w:rPr>
        <w:t xml:space="preserve">, 2021). Here, death becomes an integral part of the gameplay loop (see </w:t>
      </w:r>
      <w:proofErr w:type="spellStart"/>
      <w:r>
        <w:rPr>
          <w:rFonts w:ascii="Times New Roman" w:eastAsia="Times New Roman" w:hAnsi="Times New Roman" w:cs="Times New Roman"/>
          <w:i/>
        </w:rPr>
        <w:t>Returnal</w:t>
      </w:r>
      <w:proofErr w:type="spellEnd"/>
      <w:r>
        <w:rPr>
          <w:rFonts w:ascii="Times New Roman" w:eastAsia="Times New Roman" w:hAnsi="Times New Roman" w:cs="Times New Roman"/>
        </w:rPr>
        <w:t xml:space="preserve"> by </w:t>
      </w:r>
      <w:proofErr w:type="spellStart"/>
      <w:r>
        <w:rPr>
          <w:rFonts w:ascii="Times New Roman" w:eastAsia="Times New Roman" w:hAnsi="Times New Roman" w:cs="Times New Roman"/>
        </w:rPr>
        <w:t>Housemarque</w:t>
      </w:r>
      <w:proofErr w:type="spellEnd"/>
      <w:r>
        <w:rPr>
          <w:rFonts w:ascii="Times New Roman" w:eastAsia="Times New Roman" w:hAnsi="Times New Roman" w:cs="Times New Roman"/>
        </w:rPr>
        <w:t xml:space="preserve"> for a recent example). What’s more,</w:t>
      </w:r>
      <w:r w:rsidRPr="003A3EA1">
        <w:rPr>
          <w:rFonts w:ascii="Times New Roman" w:eastAsia="Times New Roman" w:hAnsi="Times New Roman" w:cs="Times New Roman"/>
          <w:i/>
          <w:iCs/>
        </w:rPr>
        <w:t xml:space="preserve"> Roguelikes</w:t>
      </w:r>
      <w:r>
        <w:rPr>
          <w:rFonts w:ascii="Times New Roman" w:eastAsia="Times New Roman" w:hAnsi="Times New Roman" w:cs="Times New Roman"/>
        </w:rPr>
        <w:t xml:space="preserve"> are designed in such a way </w:t>
      </w:r>
      <w:r w:rsidR="00895FFF">
        <w:rPr>
          <w:rFonts w:ascii="Times New Roman" w:eastAsia="Times New Roman" w:hAnsi="Times New Roman" w:cs="Times New Roman"/>
        </w:rPr>
        <w:t xml:space="preserve">that </w:t>
      </w:r>
      <w:r>
        <w:rPr>
          <w:rFonts w:ascii="Times New Roman" w:eastAsia="Times New Roman" w:hAnsi="Times New Roman" w:cs="Times New Roman"/>
        </w:rPr>
        <w:t>they enforce the permanence of a player’s actions and decisions, by removing the possibility for players to manually save their progress and game.</w:t>
      </w:r>
      <w:r w:rsidR="00895FFF">
        <w:rPr>
          <w:rFonts w:ascii="Times New Roman" w:eastAsia="Times New Roman" w:hAnsi="Times New Roman" w:cs="Times New Roman"/>
        </w:rPr>
        <w:t xml:space="preserve"> This is a</w:t>
      </w:r>
      <w:r>
        <w:rPr>
          <w:rFonts w:ascii="Times New Roman" w:eastAsia="Times New Roman" w:hAnsi="Times New Roman" w:cs="Times New Roman"/>
        </w:rPr>
        <w:t>n interesting break from games that sometimes put impactful and emotional decisions to players, but</w:t>
      </w:r>
      <w:r w:rsidR="00895FFF">
        <w:rPr>
          <w:rFonts w:ascii="Times New Roman" w:eastAsia="Times New Roman" w:hAnsi="Times New Roman" w:cs="Times New Roman"/>
        </w:rPr>
        <w:t xml:space="preserve"> they</w:t>
      </w:r>
      <w:r>
        <w:rPr>
          <w:rFonts w:ascii="Times New Roman" w:eastAsia="Times New Roman" w:hAnsi="Times New Roman" w:cs="Times New Roman"/>
        </w:rPr>
        <w:t xml:space="preserve"> risk being undercut by players tactically scouting the effects of different decisions by saving and reloading their game progress.</w:t>
      </w:r>
    </w:p>
    <w:p w14:paraId="5B396132" w14:textId="77777777" w:rsidR="004C25A9" w:rsidRDefault="004C25A9" w:rsidP="00380871">
      <w:pPr>
        <w:spacing w:line="480" w:lineRule="auto"/>
        <w:jc w:val="both"/>
        <w:rPr>
          <w:rFonts w:ascii="Times New Roman" w:eastAsia="Times New Roman" w:hAnsi="Times New Roman" w:cs="Times New Roman"/>
        </w:rPr>
      </w:pPr>
    </w:p>
    <w:p w14:paraId="4352A470" w14:textId="15CF406A" w:rsidR="004C25A9" w:rsidRPr="00895FFF" w:rsidRDefault="002C01FF" w:rsidP="000675B4">
      <w:pPr>
        <w:spacing w:line="480" w:lineRule="auto"/>
        <w:ind w:firstLine="720"/>
        <w:jc w:val="both"/>
        <w:rPr>
          <w:rFonts w:ascii="Times New Roman" w:eastAsia="Times New Roman" w:hAnsi="Times New Roman" w:cs="Times New Roman"/>
          <w:i/>
        </w:rPr>
      </w:pPr>
      <w:r>
        <w:rPr>
          <w:rFonts w:ascii="Times New Roman" w:eastAsia="Times New Roman" w:hAnsi="Times New Roman" w:cs="Times New Roman"/>
        </w:rPr>
        <w:lastRenderedPageBreak/>
        <w:t xml:space="preserve">In other cases, games such as </w:t>
      </w:r>
      <w:r>
        <w:rPr>
          <w:rFonts w:ascii="Times New Roman" w:eastAsia="Times New Roman" w:hAnsi="Times New Roman" w:cs="Times New Roman"/>
          <w:i/>
        </w:rPr>
        <w:t xml:space="preserve">That Dragon, </w:t>
      </w:r>
      <w:proofErr w:type="gramStart"/>
      <w:r>
        <w:rPr>
          <w:rFonts w:ascii="Times New Roman" w:eastAsia="Times New Roman" w:hAnsi="Times New Roman" w:cs="Times New Roman"/>
          <w:i/>
        </w:rPr>
        <w:t>Cancer</w:t>
      </w:r>
      <w:proofErr w:type="gramEnd"/>
      <w:r>
        <w:rPr>
          <w:rFonts w:ascii="Times New Roman" w:eastAsia="Times New Roman" w:hAnsi="Times New Roman" w:cs="Times New Roman"/>
        </w:rPr>
        <w:t xml:space="preserve"> and </w:t>
      </w:r>
      <w:r>
        <w:rPr>
          <w:rFonts w:ascii="Times New Roman" w:eastAsia="Times New Roman" w:hAnsi="Times New Roman" w:cs="Times New Roman"/>
          <w:i/>
        </w:rPr>
        <w:t>A Mortician’s Tale</w:t>
      </w:r>
      <w:r>
        <w:rPr>
          <w:rFonts w:ascii="Times New Roman" w:eastAsia="Times New Roman" w:hAnsi="Times New Roman" w:cs="Times New Roman"/>
        </w:rPr>
        <w:t xml:space="preserve"> have </w:t>
      </w:r>
      <w:r w:rsidR="00895FFF">
        <w:rPr>
          <w:rFonts w:ascii="Times New Roman" w:eastAsia="Times New Roman" w:hAnsi="Times New Roman" w:cs="Times New Roman"/>
        </w:rPr>
        <w:t>started</w:t>
      </w:r>
      <w:r>
        <w:rPr>
          <w:rFonts w:ascii="Times New Roman" w:eastAsia="Times New Roman" w:hAnsi="Times New Roman" w:cs="Times New Roman"/>
        </w:rPr>
        <w:t xml:space="preserve"> a more philosophical discussion on death within the boundaries of a medium in which it had become trivialized as a mechanic. Specifically, </w:t>
      </w:r>
      <w:r>
        <w:rPr>
          <w:rFonts w:ascii="Times New Roman" w:eastAsia="Times New Roman" w:hAnsi="Times New Roman" w:cs="Times New Roman"/>
          <w:i/>
        </w:rPr>
        <w:t>That Dragon, Cancer</w:t>
      </w:r>
      <w:r>
        <w:rPr>
          <w:rFonts w:ascii="Times New Roman" w:eastAsia="Times New Roman" w:hAnsi="Times New Roman" w:cs="Times New Roman"/>
        </w:rPr>
        <w:t xml:space="preserve"> chronicles the personal story and emotional journey of the game developers in coping with the diagnosis and loss of their child (Schott, 2017; </w:t>
      </w:r>
      <w:proofErr w:type="spellStart"/>
      <w:r>
        <w:rPr>
          <w:rFonts w:ascii="Times New Roman" w:eastAsia="Times New Roman" w:hAnsi="Times New Roman" w:cs="Times New Roman"/>
        </w:rPr>
        <w:t>O’Hern</w:t>
      </w:r>
      <w:proofErr w:type="spellEnd"/>
      <w:r>
        <w:rPr>
          <w:rFonts w:ascii="Times New Roman" w:eastAsia="Times New Roman" w:hAnsi="Times New Roman" w:cs="Times New Roman"/>
        </w:rPr>
        <w:t xml:space="preserve"> et al., 2020). </w:t>
      </w:r>
      <w:r>
        <w:rPr>
          <w:rFonts w:ascii="Times New Roman" w:eastAsia="Times New Roman" w:hAnsi="Times New Roman" w:cs="Times New Roman"/>
          <w:i/>
        </w:rPr>
        <w:t>A Mortician’s Tale</w:t>
      </w:r>
      <w:r>
        <w:rPr>
          <w:rFonts w:ascii="Times New Roman" w:eastAsia="Times New Roman" w:hAnsi="Times New Roman" w:cs="Times New Roman"/>
        </w:rPr>
        <w:t xml:space="preserve">, on the other hand, challenges the usual depictions of death in video games by presenting </w:t>
      </w:r>
      <w:proofErr w:type="gramStart"/>
      <w:r>
        <w:rPr>
          <w:rFonts w:ascii="Times New Roman" w:eastAsia="Times New Roman" w:hAnsi="Times New Roman" w:cs="Times New Roman"/>
        </w:rPr>
        <w:t>a  narrative</w:t>
      </w:r>
      <w:proofErr w:type="gramEnd"/>
      <w:r>
        <w:rPr>
          <w:rFonts w:ascii="Times New Roman" w:eastAsia="Times New Roman" w:hAnsi="Times New Roman" w:cs="Times New Roman"/>
        </w:rPr>
        <w:t xml:space="preserve"> that largely takes place within the crematorium of a small funeral home. The game tackles grief, loss, and death as players engage with the requests of grieving families through emails and carry out day to day tasks in the crematorium (</w:t>
      </w:r>
      <w:proofErr w:type="spellStart"/>
      <w:r>
        <w:rPr>
          <w:rFonts w:ascii="Times New Roman" w:eastAsia="Times New Roman" w:hAnsi="Times New Roman" w:cs="Times New Roman"/>
        </w:rPr>
        <w:t>Nicolucci</w:t>
      </w:r>
      <w:proofErr w:type="spellEnd"/>
      <w:r>
        <w:rPr>
          <w:rFonts w:ascii="Times New Roman" w:eastAsia="Times New Roman" w:hAnsi="Times New Roman" w:cs="Times New Roman"/>
        </w:rPr>
        <w:t xml:space="preserve">, 2019; </w:t>
      </w:r>
      <w:proofErr w:type="spellStart"/>
      <w:r>
        <w:rPr>
          <w:rFonts w:ascii="Times New Roman" w:eastAsia="Times New Roman" w:hAnsi="Times New Roman" w:cs="Times New Roman"/>
        </w:rPr>
        <w:t>Kannen</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Langille</w:t>
      </w:r>
      <w:proofErr w:type="spellEnd"/>
      <w:r>
        <w:rPr>
          <w:rFonts w:ascii="Times New Roman" w:eastAsia="Times New Roman" w:hAnsi="Times New Roman" w:cs="Times New Roman"/>
        </w:rPr>
        <w:t xml:space="preserve">, 2020). </w:t>
      </w:r>
      <w:r w:rsidR="00895FFF">
        <w:rPr>
          <w:rFonts w:ascii="Times New Roman" w:eastAsia="Times New Roman" w:hAnsi="Times New Roman" w:cs="Times New Roman"/>
        </w:rPr>
        <w:t>W</w:t>
      </w:r>
      <w:r>
        <w:rPr>
          <w:rFonts w:ascii="Times New Roman" w:eastAsia="Times New Roman" w:hAnsi="Times New Roman" w:cs="Times New Roman"/>
        </w:rPr>
        <w:t>hile authors have discussed the various meanings (or meaninglessness) of death in videogames, there is still work to be done in exploring and understanding how players experience and engage with death and loss in videogames (</w:t>
      </w:r>
      <w:proofErr w:type="spellStart"/>
      <w:r>
        <w:rPr>
          <w:rFonts w:ascii="Times New Roman" w:eastAsia="Times New Roman" w:hAnsi="Times New Roman" w:cs="Times New Roman"/>
        </w:rPr>
        <w:t>Copcic</w:t>
      </w:r>
      <w:proofErr w:type="spellEnd"/>
      <w:r>
        <w:rPr>
          <w:rFonts w:ascii="Times New Roman" w:eastAsia="Times New Roman" w:hAnsi="Times New Roman" w:cs="Times New Roman"/>
        </w:rPr>
        <w:t xml:space="preserve"> et al., 2013; </w:t>
      </w:r>
      <w:proofErr w:type="spellStart"/>
      <w:r>
        <w:rPr>
          <w:rFonts w:ascii="Times New Roman" w:eastAsia="Times New Roman" w:hAnsi="Times New Roman" w:cs="Times New Roman"/>
        </w:rPr>
        <w:t>Cuerdo</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Melcer</w:t>
      </w:r>
      <w:proofErr w:type="spellEnd"/>
      <w:r>
        <w:rPr>
          <w:rFonts w:ascii="Times New Roman" w:eastAsia="Times New Roman" w:hAnsi="Times New Roman" w:cs="Times New Roman"/>
        </w:rPr>
        <w:t>, 2020).</w:t>
      </w:r>
    </w:p>
    <w:p w14:paraId="547B3E65" w14:textId="77777777" w:rsidR="004C25A9" w:rsidRDefault="004C25A9" w:rsidP="00380871">
      <w:pPr>
        <w:spacing w:line="480" w:lineRule="auto"/>
        <w:jc w:val="both"/>
        <w:rPr>
          <w:rFonts w:ascii="Times New Roman" w:eastAsia="Times New Roman" w:hAnsi="Times New Roman" w:cs="Times New Roman"/>
        </w:rPr>
      </w:pPr>
    </w:p>
    <w:p w14:paraId="17157D23" w14:textId="4F03A1D3" w:rsidR="004C25A9" w:rsidRDefault="002C01FF" w:rsidP="000675B4">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To do this, I will first discuss and draw upon the model of Alexander Galloway</w:t>
      </w:r>
      <w:r w:rsidR="00895FFF">
        <w:rPr>
          <w:rFonts w:ascii="Times New Roman" w:eastAsia="Times New Roman" w:hAnsi="Times New Roman" w:cs="Times New Roman"/>
        </w:rPr>
        <w:t xml:space="preserve"> (2006)</w:t>
      </w:r>
      <w:r>
        <w:rPr>
          <w:rFonts w:ascii="Times New Roman" w:eastAsia="Times New Roman" w:hAnsi="Times New Roman" w:cs="Times New Roman"/>
        </w:rPr>
        <w:t xml:space="preserve">, which posits that games can be considered as both object and process: they </w:t>
      </w:r>
      <w:proofErr w:type="gramStart"/>
      <w:r>
        <w:rPr>
          <w:rFonts w:ascii="Times New Roman" w:eastAsia="Times New Roman" w:hAnsi="Times New Roman" w:cs="Times New Roman"/>
        </w:rPr>
        <w:t>have to</w:t>
      </w:r>
      <w:proofErr w:type="gramEnd"/>
      <w:r>
        <w:rPr>
          <w:rFonts w:ascii="Times New Roman" w:eastAsia="Times New Roman" w:hAnsi="Times New Roman" w:cs="Times New Roman"/>
        </w:rPr>
        <w:t xml:space="preserve"> be played to ‘exist’. As a result, videogames involve a constant back and forth between players and machine. </w:t>
      </w:r>
      <w:r w:rsidR="008F7555">
        <w:rPr>
          <w:rFonts w:ascii="Times New Roman" w:eastAsia="Times New Roman" w:hAnsi="Times New Roman" w:cs="Times New Roman"/>
        </w:rPr>
        <w:t>T</w:t>
      </w:r>
      <w:r>
        <w:rPr>
          <w:rFonts w:ascii="Times New Roman" w:eastAsia="Times New Roman" w:hAnsi="Times New Roman" w:cs="Times New Roman"/>
        </w:rPr>
        <w:t xml:space="preserve">his back and forth can present itself in a struggle for control whereby the machine will attempt to enforce the rules of the game’s code through perma-death, whereas in other cases players can attempt to control the narrative by tactically saving and reloading, or ‘rereading’ the game (Tan &amp; Mitchell, 2019). This allows players to examine the outcome of their decisions and “see the way that those choices changed the course of the </w:t>
      </w:r>
      <w:proofErr w:type="gramStart"/>
      <w:r>
        <w:rPr>
          <w:rFonts w:ascii="Times New Roman" w:eastAsia="Times New Roman" w:hAnsi="Times New Roman" w:cs="Times New Roman"/>
        </w:rPr>
        <w:t>story, or</w:t>
      </w:r>
      <w:proofErr w:type="gramEnd"/>
      <w:r>
        <w:rPr>
          <w:rFonts w:ascii="Times New Roman" w:eastAsia="Times New Roman" w:hAnsi="Times New Roman" w:cs="Times New Roman"/>
        </w:rPr>
        <w:t xml:space="preserve"> see the same story from a different perspective” (Mitchell and Kway, 2020</w:t>
      </w:r>
      <w:r w:rsidR="00F93114">
        <w:rPr>
          <w:rFonts w:ascii="Times New Roman" w:eastAsia="Times New Roman" w:hAnsi="Times New Roman" w:cs="Times New Roman"/>
        </w:rPr>
        <w:t>: 164</w:t>
      </w:r>
      <w:r>
        <w:rPr>
          <w:rFonts w:ascii="Times New Roman" w:eastAsia="Times New Roman" w:hAnsi="Times New Roman" w:cs="Times New Roman"/>
        </w:rPr>
        <w:t>).</w:t>
      </w:r>
    </w:p>
    <w:p w14:paraId="2E6E7664" w14:textId="77777777" w:rsidR="004C25A9" w:rsidRDefault="004C25A9" w:rsidP="00380871">
      <w:pPr>
        <w:spacing w:line="480" w:lineRule="auto"/>
        <w:jc w:val="both"/>
        <w:rPr>
          <w:rFonts w:ascii="Times New Roman" w:eastAsia="Times New Roman" w:hAnsi="Times New Roman" w:cs="Times New Roman"/>
        </w:rPr>
      </w:pPr>
    </w:p>
    <w:p w14:paraId="5EC0A987" w14:textId="6A0B9BF6" w:rsidR="004C25A9" w:rsidRPr="00515E23" w:rsidRDefault="008F7555" w:rsidP="000675B4">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This paper will subsequently explore the occurrence of death within </w:t>
      </w:r>
      <w:proofErr w:type="gramStart"/>
      <w:r>
        <w:rPr>
          <w:rFonts w:ascii="Times New Roman" w:eastAsia="Times New Roman" w:hAnsi="Times New Roman" w:cs="Times New Roman"/>
        </w:rPr>
        <w:t>videogames, and</w:t>
      </w:r>
      <w:proofErr w:type="gramEnd"/>
      <w:r>
        <w:rPr>
          <w:rFonts w:ascii="Times New Roman" w:eastAsia="Times New Roman" w:hAnsi="Times New Roman" w:cs="Times New Roman"/>
        </w:rPr>
        <w:t xml:space="preserve"> focus</w:t>
      </w:r>
      <w:r w:rsidR="002C01FF">
        <w:rPr>
          <w:rFonts w:ascii="Times New Roman" w:eastAsia="Times New Roman" w:hAnsi="Times New Roman" w:cs="Times New Roman"/>
        </w:rPr>
        <w:t xml:space="preserve"> its exploration on the videogame </w:t>
      </w:r>
      <w:r w:rsidR="003A3EA1" w:rsidRPr="003A3EA1">
        <w:rPr>
          <w:rFonts w:ascii="Times New Roman" w:eastAsia="Times New Roman" w:hAnsi="Times New Roman" w:cs="Times New Roman"/>
          <w:i/>
          <w:iCs/>
        </w:rPr>
        <w:t>Red Dead Redemption 2</w:t>
      </w:r>
      <w:r w:rsidR="002C01FF">
        <w:rPr>
          <w:rFonts w:ascii="Times New Roman" w:eastAsia="Times New Roman" w:hAnsi="Times New Roman" w:cs="Times New Roman"/>
        </w:rPr>
        <w:t xml:space="preserve"> (henceforth </w:t>
      </w:r>
      <w:r w:rsidR="002C01FF">
        <w:rPr>
          <w:rFonts w:ascii="Times New Roman" w:eastAsia="Times New Roman" w:hAnsi="Times New Roman" w:cs="Times New Roman"/>
          <w:i/>
        </w:rPr>
        <w:t>Red Dead 2</w:t>
      </w:r>
      <w:r w:rsidR="002C01FF">
        <w:rPr>
          <w:rFonts w:ascii="Times New Roman" w:eastAsia="Times New Roman" w:hAnsi="Times New Roman" w:cs="Times New Roman"/>
        </w:rPr>
        <w:t>)</w:t>
      </w:r>
      <w:r>
        <w:rPr>
          <w:rFonts w:ascii="Times New Roman" w:eastAsia="Times New Roman" w:hAnsi="Times New Roman" w:cs="Times New Roman"/>
        </w:rPr>
        <w:t xml:space="preserve">. </w:t>
      </w:r>
      <w:r w:rsidR="002C01FF">
        <w:rPr>
          <w:rFonts w:ascii="Times New Roman" w:eastAsia="Times New Roman" w:hAnsi="Times New Roman" w:cs="Times New Roman"/>
        </w:rPr>
        <w:lastRenderedPageBreak/>
        <w:t>Firstly, I will provide a brief overview of the ways in which videogames enforce and enact death through the computer or what Galloway terms ‘the machine’ in the form of ‘machine acts’ (</w:t>
      </w:r>
      <w:proofErr w:type="spellStart"/>
      <w:r w:rsidR="002C01FF">
        <w:rPr>
          <w:rFonts w:ascii="Times New Roman" w:eastAsia="Times New Roman" w:hAnsi="Times New Roman" w:cs="Times New Roman"/>
        </w:rPr>
        <w:t>cfr</w:t>
      </w:r>
      <w:proofErr w:type="spellEnd"/>
      <w:r w:rsidR="002C01FF">
        <w:rPr>
          <w:rFonts w:ascii="Times New Roman" w:eastAsia="Times New Roman" w:hAnsi="Times New Roman" w:cs="Times New Roman"/>
        </w:rPr>
        <w:t xml:space="preserve">. Galloway, 2006). Secondly, drawing upon the same model, I will provide a brief overview of the ways in which players can employ what Galloway (2006) terms ‘operator acts’ to resist death in videogames. </w:t>
      </w:r>
      <w:r>
        <w:rPr>
          <w:rFonts w:ascii="Times New Roman" w:eastAsia="Times New Roman" w:hAnsi="Times New Roman" w:cs="Times New Roman"/>
        </w:rPr>
        <w:t>Thirdly</w:t>
      </w:r>
      <w:r w:rsidR="002C01FF">
        <w:rPr>
          <w:rFonts w:ascii="Times New Roman" w:eastAsia="Times New Roman" w:hAnsi="Times New Roman" w:cs="Times New Roman"/>
        </w:rPr>
        <w:t xml:space="preserve">, this discussion will be applied to </w:t>
      </w:r>
      <w:r w:rsidR="002C01FF">
        <w:rPr>
          <w:rFonts w:ascii="Times New Roman" w:eastAsia="Times New Roman" w:hAnsi="Times New Roman" w:cs="Times New Roman"/>
          <w:i/>
        </w:rPr>
        <w:t>Red Dead 2</w:t>
      </w:r>
      <w:r w:rsidR="002C01FF">
        <w:rPr>
          <w:rFonts w:ascii="Times New Roman" w:eastAsia="Times New Roman" w:hAnsi="Times New Roman" w:cs="Times New Roman"/>
        </w:rPr>
        <w:t xml:space="preserve">, where the article will discuss how the game chronicles the final moments of its protagonist Arthur Morgan, how it explores grief and loss through the game’s epilogue. </w:t>
      </w:r>
      <w:r w:rsidR="00515E23">
        <w:rPr>
          <w:rFonts w:ascii="Times New Roman" w:eastAsia="Times New Roman" w:hAnsi="Times New Roman" w:cs="Times New Roman"/>
        </w:rPr>
        <w:t xml:space="preserve">In this paper I both talk about </w:t>
      </w:r>
      <w:r w:rsidR="00515E23">
        <w:rPr>
          <w:rFonts w:ascii="Times New Roman" w:eastAsia="Times New Roman" w:hAnsi="Times New Roman" w:cs="Times New Roman"/>
          <w:i/>
          <w:iCs/>
        </w:rPr>
        <w:t xml:space="preserve">being </w:t>
      </w:r>
      <w:r w:rsidR="00515E23">
        <w:rPr>
          <w:rFonts w:ascii="Times New Roman" w:eastAsia="Times New Roman" w:hAnsi="Times New Roman" w:cs="Times New Roman"/>
        </w:rPr>
        <w:t xml:space="preserve">Arthur in the game, as well as being </w:t>
      </w:r>
      <w:r w:rsidR="00515E23">
        <w:rPr>
          <w:rFonts w:ascii="Times New Roman" w:eastAsia="Times New Roman" w:hAnsi="Times New Roman" w:cs="Times New Roman"/>
          <w:i/>
          <w:iCs/>
        </w:rPr>
        <w:t xml:space="preserve">with </w:t>
      </w:r>
      <w:r w:rsidR="00515E23">
        <w:rPr>
          <w:rFonts w:ascii="Times New Roman" w:eastAsia="Times New Roman" w:hAnsi="Times New Roman" w:cs="Times New Roman"/>
        </w:rPr>
        <w:t>Arthur. T</w:t>
      </w:r>
      <w:r w:rsidR="00515E23" w:rsidRPr="00515E23">
        <w:rPr>
          <w:rFonts w:ascii="Times New Roman" w:eastAsia="Times New Roman" w:hAnsi="Times New Roman" w:cs="Times New Roman"/>
        </w:rPr>
        <w:t xml:space="preserve">his captures the duality of the player’s relationship with Arthur Morgan, both as an avatar, and as a character that they have come to intimately know throughout the game, but which eventually </w:t>
      </w:r>
      <w:r w:rsidR="00515E23">
        <w:rPr>
          <w:rFonts w:ascii="Times New Roman" w:eastAsia="Times New Roman" w:hAnsi="Times New Roman" w:cs="Times New Roman"/>
        </w:rPr>
        <w:t xml:space="preserve">dies. </w:t>
      </w:r>
      <w:r w:rsidR="007239D6">
        <w:rPr>
          <w:rFonts w:ascii="Times New Roman" w:eastAsia="Times New Roman" w:hAnsi="Times New Roman" w:cs="Times New Roman"/>
        </w:rPr>
        <w:t>Lastly, building on</w:t>
      </w:r>
      <w:r w:rsidR="002C01FF">
        <w:rPr>
          <w:rFonts w:ascii="Times New Roman" w:eastAsia="Times New Roman" w:hAnsi="Times New Roman" w:cs="Times New Roman"/>
        </w:rPr>
        <w:t xml:space="preserve"> the argument that videogames are an arena where machines and players vie for control</w:t>
      </w:r>
      <w:r>
        <w:rPr>
          <w:rFonts w:ascii="Times New Roman" w:eastAsia="Times New Roman" w:hAnsi="Times New Roman" w:cs="Times New Roman"/>
        </w:rPr>
        <w:t xml:space="preserve">, I will show </w:t>
      </w:r>
      <w:r w:rsidR="002C01FF">
        <w:rPr>
          <w:rFonts w:ascii="Times New Roman" w:eastAsia="Times New Roman" w:hAnsi="Times New Roman" w:cs="Times New Roman"/>
        </w:rPr>
        <w:t>how players adopt emergent gameplay practices to resist the death of Arthur Morgan and create new narrative</w:t>
      </w:r>
      <w:r w:rsidR="00515E23">
        <w:rPr>
          <w:rFonts w:ascii="Times New Roman" w:eastAsia="Times New Roman" w:hAnsi="Times New Roman" w:cs="Times New Roman"/>
        </w:rPr>
        <w:t>s</w:t>
      </w:r>
      <w:r w:rsidR="002C01FF">
        <w:rPr>
          <w:rFonts w:ascii="Times New Roman" w:eastAsia="Times New Roman" w:hAnsi="Times New Roman" w:cs="Times New Roman"/>
        </w:rPr>
        <w:t xml:space="preserve">. </w:t>
      </w:r>
    </w:p>
    <w:p w14:paraId="203479A9" w14:textId="499C41B6" w:rsidR="004C25A9" w:rsidRPr="00380871" w:rsidRDefault="002C01FF" w:rsidP="00380871">
      <w:pPr>
        <w:rPr>
          <w:rFonts w:ascii="Times New Roman" w:hAnsi="Times New Roman" w:cs="Times New Roman"/>
          <w:b/>
          <w:bCs/>
        </w:rPr>
      </w:pPr>
      <w:r w:rsidRPr="00380871">
        <w:rPr>
          <w:rFonts w:ascii="Times New Roman" w:hAnsi="Times New Roman" w:cs="Times New Roman"/>
          <w:b/>
          <w:bCs/>
        </w:rPr>
        <w:t>Enforcing and resisting death in videogames</w:t>
      </w:r>
    </w:p>
    <w:p w14:paraId="0A91B6F7" w14:textId="77777777" w:rsidR="00380871" w:rsidRPr="00380871" w:rsidRDefault="00380871" w:rsidP="00380871">
      <w:pPr>
        <w:rPr>
          <w:rFonts w:ascii="Times New Roman" w:hAnsi="Times New Roman" w:cs="Times New Roman"/>
          <w:b/>
          <w:bCs/>
        </w:rPr>
      </w:pPr>
    </w:p>
    <w:p w14:paraId="182C052A" w14:textId="1324DF06" w:rsidR="004C25A9" w:rsidRPr="00380871" w:rsidRDefault="002C01FF" w:rsidP="00380871">
      <w:pPr>
        <w:rPr>
          <w:rFonts w:ascii="Times New Roman" w:hAnsi="Times New Roman" w:cs="Times New Roman"/>
          <w:b/>
          <w:bCs/>
          <w:i/>
        </w:rPr>
      </w:pPr>
      <w:r w:rsidRPr="00380871">
        <w:rPr>
          <w:rFonts w:ascii="Times New Roman" w:hAnsi="Times New Roman" w:cs="Times New Roman"/>
          <w:b/>
          <w:bCs/>
          <w:i/>
        </w:rPr>
        <w:t>Videogames as actions – Galloway’s model of gamic action</w:t>
      </w:r>
    </w:p>
    <w:p w14:paraId="088CB2FD" w14:textId="77777777" w:rsidR="00380871" w:rsidRPr="00380871" w:rsidRDefault="00380871" w:rsidP="00380871">
      <w:pPr>
        <w:rPr>
          <w:rFonts w:ascii="Times New Roman" w:hAnsi="Times New Roman" w:cs="Times New Roman"/>
          <w:i/>
        </w:rPr>
      </w:pPr>
    </w:p>
    <w:p w14:paraId="6BCEDBA5" w14:textId="2BE425EA" w:rsidR="004C25A9" w:rsidRDefault="002C01FF" w:rsidP="00380871">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Before delving into the discussion of death in video games and the case of </w:t>
      </w:r>
      <w:r>
        <w:rPr>
          <w:rFonts w:ascii="Times New Roman" w:eastAsia="Times New Roman" w:hAnsi="Times New Roman" w:cs="Times New Roman"/>
          <w:i/>
        </w:rPr>
        <w:t>Red Dead 2</w:t>
      </w:r>
      <w:r>
        <w:rPr>
          <w:rFonts w:ascii="Times New Roman" w:eastAsia="Times New Roman" w:hAnsi="Times New Roman" w:cs="Times New Roman"/>
        </w:rPr>
        <w:t xml:space="preserve">, it is useful to delineate a definition of videogames, </w:t>
      </w:r>
      <w:r w:rsidR="008F7555">
        <w:rPr>
          <w:rFonts w:ascii="Times New Roman" w:eastAsia="Times New Roman" w:hAnsi="Times New Roman" w:cs="Times New Roman"/>
        </w:rPr>
        <w:t xml:space="preserve">and to </w:t>
      </w:r>
      <w:r>
        <w:rPr>
          <w:rFonts w:ascii="Times New Roman" w:eastAsia="Times New Roman" w:hAnsi="Times New Roman" w:cs="Times New Roman"/>
        </w:rPr>
        <w:t xml:space="preserve">consider how they differ from other media, and </w:t>
      </w:r>
      <w:r w:rsidR="008F7555">
        <w:rPr>
          <w:rFonts w:ascii="Times New Roman" w:eastAsia="Times New Roman" w:hAnsi="Times New Roman" w:cs="Times New Roman"/>
        </w:rPr>
        <w:t xml:space="preserve">to </w:t>
      </w:r>
      <w:r>
        <w:rPr>
          <w:rFonts w:ascii="Times New Roman" w:eastAsia="Times New Roman" w:hAnsi="Times New Roman" w:cs="Times New Roman"/>
        </w:rPr>
        <w:t xml:space="preserve">provide an overview of Galloway’s model of videogame as consisting </w:t>
      </w:r>
      <w:r w:rsidR="007239D6">
        <w:rPr>
          <w:rFonts w:ascii="Times New Roman" w:eastAsia="Times New Roman" w:hAnsi="Times New Roman" w:cs="Times New Roman"/>
        </w:rPr>
        <w:t>of four</w:t>
      </w:r>
      <w:r w:rsidR="008F7555">
        <w:rPr>
          <w:rFonts w:ascii="Times New Roman" w:eastAsia="Times New Roman" w:hAnsi="Times New Roman" w:cs="Times New Roman"/>
        </w:rPr>
        <w:t xml:space="preserve"> </w:t>
      </w:r>
      <w:r>
        <w:rPr>
          <w:rFonts w:ascii="Times New Roman" w:eastAsia="Times New Roman" w:hAnsi="Times New Roman" w:cs="Times New Roman"/>
        </w:rPr>
        <w:t xml:space="preserve">possible moments of </w:t>
      </w:r>
      <w:r>
        <w:rPr>
          <w:rFonts w:ascii="Times New Roman" w:eastAsia="Times New Roman" w:hAnsi="Times New Roman" w:cs="Times New Roman"/>
          <w:i/>
        </w:rPr>
        <w:t xml:space="preserve">gamic action, </w:t>
      </w:r>
      <w:r>
        <w:rPr>
          <w:rFonts w:ascii="Times New Roman" w:eastAsia="Times New Roman" w:hAnsi="Times New Roman" w:cs="Times New Roman"/>
        </w:rPr>
        <w:t xml:space="preserve">which will be described below. Most </w:t>
      </w:r>
      <w:r w:rsidR="007239D6">
        <w:rPr>
          <w:rFonts w:ascii="Times New Roman" w:eastAsia="Times New Roman" w:hAnsi="Times New Roman" w:cs="Times New Roman"/>
        </w:rPr>
        <w:t>importantly</w:t>
      </w:r>
      <w:r>
        <w:rPr>
          <w:rFonts w:ascii="Times New Roman" w:eastAsia="Times New Roman" w:hAnsi="Times New Roman" w:cs="Times New Roman"/>
        </w:rPr>
        <w:t xml:space="preserve">, videogames differ from other media in that they </w:t>
      </w:r>
      <w:proofErr w:type="gramStart"/>
      <w:r>
        <w:rPr>
          <w:rFonts w:ascii="Times New Roman" w:eastAsia="Times New Roman" w:hAnsi="Times New Roman" w:cs="Times New Roman"/>
        </w:rPr>
        <w:t>are considered to be</w:t>
      </w:r>
      <w:proofErr w:type="gramEnd"/>
      <w:r>
        <w:rPr>
          <w:rFonts w:ascii="Times New Roman" w:eastAsia="Times New Roman" w:hAnsi="Times New Roman" w:cs="Times New Roman"/>
        </w:rPr>
        <w:t xml:space="preserve"> both object and process. Rather than a book or film, a videogame does not arrive in the player’s hands fully formed. It appears as software or code that </w:t>
      </w:r>
      <w:proofErr w:type="gramStart"/>
      <w:r>
        <w:rPr>
          <w:rFonts w:ascii="Times New Roman" w:eastAsia="Times New Roman" w:hAnsi="Times New Roman" w:cs="Times New Roman"/>
        </w:rPr>
        <w:t>has to</w:t>
      </w:r>
      <w:proofErr w:type="gramEnd"/>
      <w:r>
        <w:rPr>
          <w:rFonts w:ascii="Times New Roman" w:eastAsia="Times New Roman" w:hAnsi="Times New Roman" w:cs="Times New Roman"/>
        </w:rPr>
        <w:t xml:space="preserve"> be played in order to materialize. As a result, playing a videogame requires the joint effort of both a machine – the computer, console, or device that is chosen to run the software – and a player (Galloway, 2006: 1-2), and the interactions between </w:t>
      </w:r>
      <w:r>
        <w:rPr>
          <w:rFonts w:ascii="Times New Roman" w:eastAsia="Times New Roman" w:hAnsi="Times New Roman" w:cs="Times New Roman"/>
        </w:rPr>
        <w:lastRenderedPageBreak/>
        <w:t xml:space="preserve">both will generate the “emergent narrative” of the player’s experience (Cardoso and </w:t>
      </w:r>
      <w:proofErr w:type="spellStart"/>
      <w:r>
        <w:rPr>
          <w:rFonts w:ascii="Times New Roman" w:eastAsia="Times New Roman" w:hAnsi="Times New Roman" w:cs="Times New Roman"/>
        </w:rPr>
        <w:t>Carvalhais</w:t>
      </w:r>
      <w:proofErr w:type="spellEnd"/>
      <w:r>
        <w:rPr>
          <w:rFonts w:ascii="Times New Roman" w:eastAsia="Times New Roman" w:hAnsi="Times New Roman" w:cs="Times New Roman"/>
        </w:rPr>
        <w:t>, 2013: 25).</w:t>
      </w:r>
    </w:p>
    <w:p w14:paraId="79CD3C67" w14:textId="77777777" w:rsidR="004C25A9" w:rsidRDefault="004C25A9" w:rsidP="00380871">
      <w:pPr>
        <w:spacing w:line="480" w:lineRule="auto"/>
        <w:jc w:val="both"/>
        <w:rPr>
          <w:rFonts w:ascii="Times New Roman" w:eastAsia="Times New Roman" w:hAnsi="Times New Roman" w:cs="Times New Roman"/>
        </w:rPr>
      </w:pPr>
    </w:p>
    <w:p w14:paraId="5193382C" w14:textId="6B2AB168" w:rsidR="004C25A9" w:rsidRDefault="007239D6" w:rsidP="000675B4">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In other words,</w:t>
      </w:r>
      <w:r w:rsidR="002C01FF">
        <w:rPr>
          <w:rFonts w:ascii="Times New Roman" w:eastAsia="Times New Roman" w:hAnsi="Times New Roman" w:cs="Times New Roman"/>
        </w:rPr>
        <w:t xml:space="preserve"> the game’s software or code can be thought of as the script of a film. It provides an outline of the general direction of the narrative and lays out the rules within which gameplay will occur. However, while a film will be recorded and consumed at very different locations and times, the game is performed by the player and the machine </w:t>
      </w:r>
      <w:r>
        <w:rPr>
          <w:rFonts w:ascii="Times New Roman" w:eastAsia="Times New Roman" w:hAnsi="Times New Roman" w:cs="Times New Roman"/>
        </w:rPr>
        <w:t>simultaneously.</w:t>
      </w:r>
      <w:r w:rsidR="002C01FF">
        <w:rPr>
          <w:rFonts w:ascii="Times New Roman" w:eastAsia="Times New Roman" w:hAnsi="Times New Roman" w:cs="Times New Roman"/>
        </w:rPr>
        <w:t xml:space="preserve"> As a result, both the machine and the player feature as relevant actors during gameplay (Galloway, 2006: 5), and the distinction between machine and operator (or player) acts functions as the first axis of Galloway’s (2006) model of gamic action</w:t>
      </w:r>
      <w:r>
        <w:rPr>
          <w:rFonts w:ascii="Times New Roman" w:eastAsia="Times New Roman" w:hAnsi="Times New Roman" w:cs="Times New Roman"/>
        </w:rPr>
        <w:t xml:space="preserve"> (see figure 1)</w:t>
      </w:r>
      <w:r w:rsidR="002C01FF">
        <w:rPr>
          <w:rFonts w:ascii="Times New Roman" w:eastAsia="Times New Roman" w:hAnsi="Times New Roman" w:cs="Times New Roman"/>
        </w:rPr>
        <w:t xml:space="preserve">. </w:t>
      </w:r>
      <w:r>
        <w:rPr>
          <w:rFonts w:ascii="Times New Roman" w:eastAsia="Times New Roman" w:hAnsi="Times New Roman" w:cs="Times New Roman"/>
        </w:rPr>
        <w:t>W</w:t>
      </w:r>
      <w:r w:rsidR="002C01FF">
        <w:rPr>
          <w:rFonts w:ascii="Times New Roman" w:eastAsia="Times New Roman" w:hAnsi="Times New Roman" w:cs="Times New Roman"/>
        </w:rPr>
        <w:t xml:space="preserve">hile gameplay creates </w:t>
      </w:r>
      <w:r w:rsidR="003A3EA1">
        <w:rPr>
          <w:rFonts w:ascii="Times New Roman" w:eastAsia="Times New Roman" w:hAnsi="Times New Roman" w:cs="Times New Roman"/>
        </w:rPr>
        <w:t>‘</w:t>
      </w:r>
      <w:r w:rsidR="002C01FF">
        <w:rPr>
          <w:rFonts w:ascii="Times New Roman" w:eastAsia="Times New Roman" w:hAnsi="Times New Roman" w:cs="Times New Roman"/>
        </w:rPr>
        <w:t>a separate semi-autonomous space</w:t>
      </w:r>
      <w:r w:rsidR="003A3EA1">
        <w:rPr>
          <w:rFonts w:ascii="Times New Roman" w:eastAsia="Times New Roman" w:hAnsi="Times New Roman" w:cs="Times New Roman"/>
        </w:rPr>
        <w:t>’</w:t>
      </w:r>
      <w:r w:rsidRPr="007239D6">
        <w:rPr>
          <w:rFonts w:ascii="Times New Roman" w:eastAsia="Times New Roman" w:hAnsi="Times New Roman" w:cs="Times New Roman"/>
        </w:rPr>
        <w:t xml:space="preserve"> </w:t>
      </w:r>
      <w:r>
        <w:rPr>
          <w:rFonts w:ascii="Times New Roman" w:eastAsia="Times New Roman" w:hAnsi="Times New Roman" w:cs="Times New Roman"/>
        </w:rPr>
        <w:t xml:space="preserve">(Galloway, 2006: 6), </w:t>
      </w:r>
      <w:r w:rsidR="002C01FF">
        <w:rPr>
          <w:rFonts w:ascii="Times New Roman" w:eastAsia="Times New Roman" w:hAnsi="Times New Roman" w:cs="Times New Roman"/>
        </w:rPr>
        <w:t xml:space="preserve">within which play takes place sometimes termed the ‘magic circle’, gameplay is not restricted to actions that take place within this virtual space alone. Galloway thus adds the distinction between actions that take place in the diegetic space of the game, which consists of the narrative game world, and non-diegetic actions, which – while still part of the videogame in some way – exist outside of the narrative world of the game. As Galloway (2006: 8) goes on to explain, </w:t>
      </w:r>
      <w:r w:rsidR="003A3EA1">
        <w:rPr>
          <w:rFonts w:ascii="Times New Roman" w:eastAsia="Times New Roman" w:hAnsi="Times New Roman" w:cs="Times New Roman"/>
        </w:rPr>
        <w:t>‘</w:t>
      </w:r>
      <w:r w:rsidR="002C01FF">
        <w:rPr>
          <w:rFonts w:ascii="Times New Roman" w:eastAsia="Times New Roman" w:hAnsi="Times New Roman" w:cs="Times New Roman"/>
        </w:rPr>
        <w:t xml:space="preserve">in </w:t>
      </w:r>
      <w:r w:rsidR="002C01FF">
        <w:rPr>
          <w:rFonts w:ascii="Times New Roman" w:eastAsia="Times New Roman" w:hAnsi="Times New Roman" w:cs="Times New Roman"/>
          <w:i/>
        </w:rPr>
        <w:t>‘</w:t>
      </w:r>
      <w:proofErr w:type="spellStart"/>
      <w:r w:rsidR="002C01FF">
        <w:rPr>
          <w:rFonts w:ascii="Times New Roman" w:eastAsia="Times New Roman" w:hAnsi="Times New Roman" w:cs="Times New Roman"/>
          <w:i/>
        </w:rPr>
        <w:t>Berzerk</w:t>
      </w:r>
      <w:proofErr w:type="spellEnd"/>
      <w:r w:rsidR="002C01FF">
        <w:rPr>
          <w:rFonts w:ascii="Times New Roman" w:eastAsia="Times New Roman" w:hAnsi="Times New Roman" w:cs="Times New Roman"/>
          <w:i/>
        </w:rPr>
        <w:t>’</w:t>
      </w:r>
      <w:r w:rsidR="002C01FF">
        <w:rPr>
          <w:rFonts w:ascii="Times New Roman" w:eastAsia="Times New Roman" w:hAnsi="Times New Roman" w:cs="Times New Roman"/>
        </w:rPr>
        <w:t xml:space="preserve">, pressing Start is a nondiegetic act, whereas shooting robots is a diegetic </w:t>
      </w:r>
      <w:proofErr w:type="gramStart"/>
      <w:r w:rsidR="002C01FF">
        <w:rPr>
          <w:rFonts w:ascii="Times New Roman" w:eastAsia="Times New Roman" w:hAnsi="Times New Roman" w:cs="Times New Roman"/>
        </w:rPr>
        <w:t>acts</w:t>
      </w:r>
      <w:r w:rsidR="003A3EA1">
        <w:rPr>
          <w:rFonts w:ascii="Times New Roman" w:eastAsia="Times New Roman" w:hAnsi="Times New Roman" w:cs="Times New Roman"/>
        </w:rPr>
        <w:t>’</w:t>
      </w:r>
      <w:proofErr w:type="gramEnd"/>
      <w:r w:rsidR="002C01FF">
        <w:rPr>
          <w:rFonts w:ascii="Times New Roman" w:eastAsia="Times New Roman" w:hAnsi="Times New Roman" w:cs="Times New Roman"/>
        </w:rPr>
        <w:t xml:space="preserve">. </w:t>
      </w:r>
    </w:p>
    <w:p w14:paraId="17DEDA76" w14:textId="77777777" w:rsidR="004C25A9" w:rsidRDefault="004C25A9" w:rsidP="00380871">
      <w:pPr>
        <w:spacing w:line="480" w:lineRule="auto"/>
        <w:jc w:val="both"/>
        <w:rPr>
          <w:rFonts w:ascii="Times New Roman" w:eastAsia="Times New Roman" w:hAnsi="Times New Roman" w:cs="Times New Roman"/>
        </w:rPr>
      </w:pPr>
    </w:p>
    <w:p w14:paraId="5B6F989D" w14:textId="77777777" w:rsidR="004C25A9" w:rsidRDefault="002C01FF" w:rsidP="00380871">
      <w:pPr>
        <w:spacing w:line="480" w:lineRule="auto"/>
        <w:jc w:val="both"/>
        <w:rPr>
          <w:rFonts w:ascii="Times New Roman" w:eastAsia="Times New Roman" w:hAnsi="Times New Roman" w:cs="Times New Roman"/>
        </w:rPr>
      </w:pPr>
      <w:r>
        <w:rPr>
          <w:rFonts w:ascii="Times New Roman" w:eastAsia="Times New Roman" w:hAnsi="Times New Roman" w:cs="Times New Roman"/>
          <w:noProof/>
        </w:rPr>
        <mc:AlternateContent>
          <mc:Choice Requires="wpg">
            <w:drawing>
              <wp:inline distT="0" distB="0" distL="0" distR="0" wp14:anchorId="087FC460" wp14:editId="289D4CE6">
                <wp:extent cx="5757705" cy="2421652"/>
                <wp:effectExtent l="0" t="0" r="0" b="0"/>
                <wp:docPr id="8" name="Group 8"/>
                <wp:cNvGraphicFramePr/>
                <a:graphic xmlns:a="http://schemas.openxmlformats.org/drawingml/2006/main">
                  <a:graphicData uri="http://schemas.microsoft.com/office/word/2010/wordprocessingGroup">
                    <wpg:wgp>
                      <wpg:cNvGrpSpPr/>
                      <wpg:grpSpPr>
                        <a:xfrm>
                          <a:off x="0" y="0"/>
                          <a:ext cx="5757705" cy="2421652"/>
                          <a:chOff x="0" y="0"/>
                          <a:chExt cx="5757700" cy="2421652"/>
                        </a:xfrm>
                      </wpg:grpSpPr>
                      <wpg:grpSp>
                        <wpg:cNvPr id="1" name="Group 1"/>
                        <wpg:cNvGrpSpPr/>
                        <wpg:grpSpPr>
                          <a:xfrm>
                            <a:off x="0" y="0"/>
                            <a:ext cx="5757700" cy="2421652"/>
                            <a:chOff x="0" y="0"/>
                            <a:chExt cx="5757700" cy="2421652"/>
                          </a:xfrm>
                        </wpg:grpSpPr>
                        <wps:wsp>
                          <wps:cNvPr id="2" name="Rectangle 2"/>
                          <wps:cNvSpPr/>
                          <wps:spPr>
                            <a:xfrm>
                              <a:off x="0" y="0"/>
                              <a:ext cx="5757700" cy="2421650"/>
                            </a:xfrm>
                            <a:prstGeom prst="rect">
                              <a:avLst/>
                            </a:prstGeom>
                            <a:noFill/>
                            <a:ln>
                              <a:noFill/>
                            </a:ln>
                          </wps:spPr>
                          <wps:txbx>
                            <w:txbxContent>
                              <w:p w14:paraId="73A6A640" w14:textId="77777777" w:rsidR="004C25A9" w:rsidRDefault="004C25A9">
                                <w:pPr>
                                  <w:textDirection w:val="btLr"/>
                                </w:pPr>
                              </w:p>
                            </w:txbxContent>
                          </wps:txbx>
                          <wps:bodyPr spcFirstLastPara="1" wrap="square" lIns="91425" tIns="91425" rIns="91425" bIns="91425" anchor="ctr" anchorCtr="0">
                            <a:noAutofit/>
                          </wps:bodyPr>
                        </wps:wsp>
                        <wps:wsp>
                          <wps:cNvPr id="3" name="Arrow: Quad 3"/>
                          <wps:cNvSpPr/>
                          <wps:spPr>
                            <a:xfrm>
                              <a:off x="1668026" y="0"/>
                              <a:ext cx="2421652" cy="2421652"/>
                            </a:xfrm>
                            <a:prstGeom prst="quadArrow">
                              <a:avLst>
                                <a:gd name="adj1" fmla="val 2000"/>
                                <a:gd name="adj2" fmla="val 4000"/>
                                <a:gd name="adj3" fmla="val 5000"/>
                              </a:avLst>
                            </a:prstGeom>
                            <a:solidFill>
                              <a:srgbClr val="CCD3EA"/>
                            </a:solidFill>
                            <a:ln>
                              <a:noFill/>
                            </a:ln>
                          </wps:spPr>
                          <wps:txbx>
                            <w:txbxContent>
                              <w:p w14:paraId="7A54C537" w14:textId="77777777" w:rsidR="004C25A9" w:rsidRDefault="004C25A9">
                                <w:pPr>
                                  <w:textDirection w:val="btLr"/>
                                </w:pPr>
                              </w:p>
                            </w:txbxContent>
                          </wps:txbx>
                          <wps:bodyPr spcFirstLastPara="1" wrap="square" lIns="91425" tIns="91425" rIns="91425" bIns="91425" anchor="ctr" anchorCtr="0">
                            <a:noAutofit/>
                          </wps:bodyPr>
                        </wps:wsp>
                        <wps:wsp>
                          <wps:cNvPr id="4" name="Rectangle: Rounded Corners 4"/>
                          <wps:cNvSpPr/>
                          <wps:spPr>
                            <a:xfrm>
                              <a:off x="1825433" y="157407"/>
                              <a:ext cx="968660" cy="968660"/>
                            </a:xfrm>
                            <a:prstGeom prst="roundRect">
                              <a:avLst>
                                <a:gd name="adj" fmla="val 16667"/>
                              </a:avLst>
                            </a:prstGeom>
                            <a:solidFill>
                              <a:srgbClr val="4372C3"/>
                            </a:solidFill>
                            <a:ln w="12700" cap="flat" cmpd="sng">
                              <a:solidFill>
                                <a:schemeClr val="lt1"/>
                              </a:solidFill>
                              <a:prstDash val="solid"/>
                              <a:miter lim="800000"/>
                              <a:headEnd type="none" w="sm" len="sm"/>
                              <a:tailEnd type="none" w="sm" len="sm"/>
                            </a:ln>
                          </wps:spPr>
                          <wps:txbx>
                            <w:txbxContent>
                              <w:p w14:paraId="36246E11" w14:textId="77777777" w:rsidR="004C25A9" w:rsidRDefault="004C25A9">
                                <w:pPr>
                                  <w:textDirection w:val="btLr"/>
                                </w:pPr>
                              </w:p>
                            </w:txbxContent>
                          </wps:txbx>
                          <wps:bodyPr spcFirstLastPara="1" wrap="square" lIns="91425" tIns="91425" rIns="91425" bIns="91425" anchor="ctr" anchorCtr="0">
                            <a:noAutofit/>
                          </wps:bodyPr>
                        </wps:wsp>
                        <wps:wsp>
                          <wps:cNvPr id="5" name="Text Box 5"/>
                          <wps:cNvSpPr txBox="1"/>
                          <wps:spPr>
                            <a:xfrm>
                              <a:off x="1872719" y="204693"/>
                              <a:ext cx="874088" cy="874088"/>
                            </a:xfrm>
                            <a:prstGeom prst="rect">
                              <a:avLst/>
                            </a:prstGeom>
                            <a:noFill/>
                            <a:ln>
                              <a:noFill/>
                            </a:ln>
                          </wps:spPr>
                          <wps:txbx>
                            <w:txbxContent>
                              <w:p w14:paraId="30411228" w14:textId="77777777" w:rsidR="004C25A9" w:rsidRDefault="002C01FF">
                                <w:pPr>
                                  <w:spacing w:line="215" w:lineRule="auto"/>
                                  <w:jc w:val="center"/>
                                  <w:textDirection w:val="btLr"/>
                                </w:pPr>
                                <w:r>
                                  <w:rPr>
                                    <w:rFonts w:ascii="Times New Roman" w:eastAsia="Times New Roman" w:hAnsi="Times New Roman" w:cs="Times New Roman"/>
                                    <w:i/>
                                    <w:color w:val="000000"/>
                                    <w:sz w:val="26"/>
                                  </w:rPr>
                                  <w:t>diegetic machine acts</w:t>
                                </w:r>
                              </w:p>
                            </w:txbxContent>
                          </wps:txbx>
                          <wps:bodyPr spcFirstLastPara="1" wrap="square" lIns="49525" tIns="49525" rIns="49525" bIns="49525" anchor="ctr" anchorCtr="0">
                            <a:noAutofit/>
                          </wps:bodyPr>
                        </wps:wsp>
                        <wps:wsp>
                          <wps:cNvPr id="6" name="Rectangle: Rounded Corners 6"/>
                          <wps:cNvSpPr/>
                          <wps:spPr>
                            <a:xfrm>
                              <a:off x="2963610" y="157407"/>
                              <a:ext cx="968660" cy="968660"/>
                            </a:xfrm>
                            <a:prstGeom prst="roundRect">
                              <a:avLst>
                                <a:gd name="adj" fmla="val 16667"/>
                              </a:avLst>
                            </a:prstGeom>
                            <a:solidFill>
                              <a:srgbClr val="4372C3"/>
                            </a:solidFill>
                            <a:ln w="12700" cap="flat" cmpd="sng">
                              <a:solidFill>
                                <a:schemeClr val="lt1"/>
                              </a:solidFill>
                              <a:prstDash val="solid"/>
                              <a:miter lim="800000"/>
                              <a:headEnd type="none" w="sm" len="sm"/>
                              <a:tailEnd type="none" w="sm" len="sm"/>
                            </a:ln>
                          </wps:spPr>
                          <wps:txbx>
                            <w:txbxContent>
                              <w:p w14:paraId="152BAD4E" w14:textId="77777777" w:rsidR="004C25A9" w:rsidRDefault="004C25A9">
                                <w:pPr>
                                  <w:textDirection w:val="btLr"/>
                                </w:pPr>
                              </w:p>
                            </w:txbxContent>
                          </wps:txbx>
                          <wps:bodyPr spcFirstLastPara="1" wrap="square" lIns="91425" tIns="91425" rIns="91425" bIns="91425" anchor="ctr" anchorCtr="0">
                            <a:noAutofit/>
                          </wps:bodyPr>
                        </wps:wsp>
                        <wps:wsp>
                          <wps:cNvPr id="7" name="Text Box 7"/>
                          <wps:cNvSpPr txBox="1"/>
                          <wps:spPr>
                            <a:xfrm>
                              <a:off x="3010896" y="204693"/>
                              <a:ext cx="874088" cy="874088"/>
                            </a:xfrm>
                            <a:prstGeom prst="rect">
                              <a:avLst/>
                            </a:prstGeom>
                            <a:noFill/>
                            <a:ln>
                              <a:noFill/>
                            </a:ln>
                          </wps:spPr>
                          <wps:txbx>
                            <w:txbxContent>
                              <w:p w14:paraId="01B27544" w14:textId="77777777" w:rsidR="004C25A9" w:rsidRDefault="002C01FF">
                                <w:pPr>
                                  <w:spacing w:line="215" w:lineRule="auto"/>
                                  <w:jc w:val="center"/>
                                  <w:textDirection w:val="btLr"/>
                                </w:pPr>
                                <w:r>
                                  <w:rPr>
                                    <w:rFonts w:ascii="Times New Roman" w:eastAsia="Times New Roman" w:hAnsi="Times New Roman" w:cs="Times New Roman"/>
                                    <w:i/>
                                    <w:color w:val="000000"/>
                                    <w:sz w:val="26"/>
                                  </w:rPr>
                                  <w:t>diegetic operator acts</w:t>
                                </w:r>
                              </w:p>
                            </w:txbxContent>
                          </wps:txbx>
                          <wps:bodyPr spcFirstLastPara="1" wrap="square" lIns="49525" tIns="49525" rIns="49525" bIns="49525" anchor="ctr" anchorCtr="0">
                            <a:noAutofit/>
                          </wps:bodyPr>
                        </wps:wsp>
                        <wps:wsp>
                          <wps:cNvPr id="9" name="Rectangle: Rounded Corners 9"/>
                          <wps:cNvSpPr/>
                          <wps:spPr>
                            <a:xfrm>
                              <a:off x="1825433" y="1295583"/>
                              <a:ext cx="968660" cy="968660"/>
                            </a:xfrm>
                            <a:prstGeom prst="roundRect">
                              <a:avLst>
                                <a:gd name="adj" fmla="val 16667"/>
                              </a:avLst>
                            </a:prstGeom>
                            <a:solidFill>
                              <a:srgbClr val="4372C3"/>
                            </a:solidFill>
                            <a:ln w="12700" cap="flat" cmpd="sng">
                              <a:solidFill>
                                <a:schemeClr val="lt1"/>
                              </a:solidFill>
                              <a:prstDash val="solid"/>
                              <a:miter lim="800000"/>
                              <a:headEnd type="none" w="sm" len="sm"/>
                              <a:tailEnd type="none" w="sm" len="sm"/>
                            </a:ln>
                          </wps:spPr>
                          <wps:txbx>
                            <w:txbxContent>
                              <w:p w14:paraId="389BC8CF" w14:textId="77777777" w:rsidR="004C25A9" w:rsidRDefault="004C25A9">
                                <w:pPr>
                                  <w:textDirection w:val="btLr"/>
                                </w:pPr>
                              </w:p>
                            </w:txbxContent>
                          </wps:txbx>
                          <wps:bodyPr spcFirstLastPara="1" wrap="square" lIns="91425" tIns="91425" rIns="91425" bIns="91425" anchor="ctr" anchorCtr="0">
                            <a:noAutofit/>
                          </wps:bodyPr>
                        </wps:wsp>
                        <wps:wsp>
                          <wps:cNvPr id="10" name="Text Box 10"/>
                          <wps:cNvSpPr txBox="1"/>
                          <wps:spPr>
                            <a:xfrm>
                              <a:off x="1872719" y="1342869"/>
                              <a:ext cx="874088" cy="874088"/>
                            </a:xfrm>
                            <a:prstGeom prst="rect">
                              <a:avLst/>
                            </a:prstGeom>
                            <a:noFill/>
                            <a:ln>
                              <a:noFill/>
                            </a:ln>
                          </wps:spPr>
                          <wps:txbx>
                            <w:txbxContent>
                              <w:p w14:paraId="28BD2B91" w14:textId="77777777" w:rsidR="004C25A9" w:rsidRDefault="002C01FF">
                                <w:pPr>
                                  <w:spacing w:line="215" w:lineRule="auto"/>
                                  <w:jc w:val="center"/>
                                  <w:textDirection w:val="btLr"/>
                                </w:pPr>
                                <w:r>
                                  <w:rPr>
                                    <w:rFonts w:ascii="Times New Roman" w:eastAsia="Times New Roman" w:hAnsi="Times New Roman" w:cs="Times New Roman"/>
                                    <w:i/>
                                    <w:color w:val="000000"/>
                                    <w:sz w:val="26"/>
                                  </w:rPr>
                                  <w:t>nondiegetic machine acts</w:t>
                                </w:r>
                              </w:p>
                            </w:txbxContent>
                          </wps:txbx>
                          <wps:bodyPr spcFirstLastPara="1" wrap="square" lIns="49525" tIns="49525" rIns="49525" bIns="49525" anchor="ctr" anchorCtr="0">
                            <a:noAutofit/>
                          </wps:bodyPr>
                        </wps:wsp>
                        <wps:wsp>
                          <wps:cNvPr id="11" name="Rectangle: Rounded Corners 11"/>
                          <wps:cNvSpPr/>
                          <wps:spPr>
                            <a:xfrm>
                              <a:off x="2963610" y="1295583"/>
                              <a:ext cx="968660" cy="968660"/>
                            </a:xfrm>
                            <a:prstGeom prst="roundRect">
                              <a:avLst>
                                <a:gd name="adj" fmla="val 16667"/>
                              </a:avLst>
                            </a:prstGeom>
                            <a:solidFill>
                              <a:srgbClr val="4372C3"/>
                            </a:solidFill>
                            <a:ln w="12700" cap="flat" cmpd="sng">
                              <a:solidFill>
                                <a:schemeClr val="lt1"/>
                              </a:solidFill>
                              <a:prstDash val="solid"/>
                              <a:miter lim="800000"/>
                              <a:headEnd type="none" w="sm" len="sm"/>
                              <a:tailEnd type="none" w="sm" len="sm"/>
                            </a:ln>
                          </wps:spPr>
                          <wps:txbx>
                            <w:txbxContent>
                              <w:p w14:paraId="50FFB6DE" w14:textId="77777777" w:rsidR="004C25A9" w:rsidRDefault="004C25A9">
                                <w:pPr>
                                  <w:textDirection w:val="btLr"/>
                                </w:pPr>
                              </w:p>
                            </w:txbxContent>
                          </wps:txbx>
                          <wps:bodyPr spcFirstLastPara="1" wrap="square" lIns="91425" tIns="91425" rIns="91425" bIns="91425" anchor="ctr" anchorCtr="0">
                            <a:noAutofit/>
                          </wps:bodyPr>
                        </wps:wsp>
                        <wps:wsp>
                          <wps:cNvPr id="12" name="Text Box 12"/>
                          <wps:cNvSpPr txBox="1"/>
                          <wps:spPr>
                            <a:xfrm>
                              <a:off x="3010896" y="1342869"/>
                              <a:ext cx="874088" cy="874088"/>
                            </a:xfrm>
                            <a:prstGeom prst="rect">
                              <a:avLst/>
                            </a:prstGeom>
                            <a:noFill/>
                            <a:ln>
                              <a:noFill/>
                            </a:ln>
                          </wps:spPr>
                          <wps:txbx>
                            <w:txbxContent>
                              <w:p w14:paraId="022A3A0C" w14:textId="77777777" w:rsidR="004C25A9" w:rsidRDefault="002C01FF">
                                <w:pPr>
                                  <w:spacing w:line="215" w:lineRule="auto"/>
                                  <w:jc w:val="center"/>
                                  <w:textDirection w:val="btLr"/>
                                </w:pPr>
                                <w:r>
                                  <w:rPr>
                                    <w:rFonts w:ascii="Times New Roman" w:eastAsia="Times New Roman" w:hAnsi="Times New Roman" w:cs="Times New Roman"/>
                                    <w:i/>
                                    <w:color w:val="000000"/>
                                    <w:sz w:val="26"/>
                                  </w:rPr>
                                  <w:t>nondiegetic operator acts</w:t>
                                </w:r>
                              </w:p>
                            </w:txbxContent>
                          </wps:txbx>
                          <wps:bodyPr spcFirstLastPara="1" wrap="square" lIns="49525" tIns="49525" rIns="49525" bIns="49525" anchor="ctr" anchorCtr="0">
                            <a:noAutofit/>
                          </wps:bodyPr>
                        </wps:wsp>
                      </wpg:grpSp>
                    </wpg:wgp>
                  </a:graphicData>
                </a:graphic>
              </wp:inline>
            </w:drawing>
          </mc:Choice>
          <mc:Fallback>
            <w:pict>
              <v:group w14:anchorId="087FC460" id="Group 8" o:spid="_x0000_s1026" style="width:453.35pt;height:190.7pt;mso-position-horizontal-relative:char;mso-position-vertical-relative:line" coordsize="57577,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">
                <v:group id="Group 1" o:spid="_x0000_s1027" style="position:absolute;width:57577;height:24216" coordsize="57577,2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57577;height:24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3A6A640" w14:textId="77777777" w:rsidR="004C25A9" w:rsidRDefault="004C25A9">
                          <w:pPr>
                            <w:textDirection w:val="btLr"/>
                          </w:pPr>
                        </w:p>
                      </w:txbxContent>
                    </v:textbox>
                  </v:rect>
                  <v:shape id="Arrow: Quad 3" o:spid="_x0000_s1029" style="position:absolute;left:16680;width:24216;height:24216;visibility:visible;mso-wrap-style:square;v-text-anchor:middle" coordsize="2421652,24216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" adj="-11796480,,5400" path="m,1210826r121083,-96866l121083,1186609r1065526,l1186609,121083r-72649,l1210826,r96866,121083l1235043,121083r,1065526l2300569,1186609r,-72649l2421652,1210826r-121083,96866l2300569,1235043r-1065526,l1235043,2300569r72649,l1210826,2421652r-96866,-121083l1186609,2300569r,-1065526l121083,1235043r,72649l,1210826xe" fillcolor="#ccd3ea" stroked="f">
                    <v:stroke joinstyle="miter"/>
                    <v:formulas/>
                    <v:path arrowok="t" o:connecttype="custom" o:connectlocs="0,1210826;121083,1113960;121083,1186609;1186609,1186609;1186609,121083;1113960,121083;1210826,0;1307692,121083;1235043,121083;1235043,1186609;2300569,1186609;2300569,1113960;2421652,1210826;2300569,1307692;2300569,1235043;1235043,1235043;1235043,2300569;1307692,2300569;1210826,2421652;1113960,2300569;1186609,2300569;1186609,1235043;121083,1235043;121083,1307692;0,1210826" o:connectangles="0,0,0,0,0,0,0,0,0,0,0,0,0,0,0,0,0,0,0,0,0,0,0,0,0" textboxrect="0,0,2421652,2421652"/>
                    <v:textbox inset="2.53958mm,2.53958mm,2.53958mm,2.53958mm">
                      <w:txbxContent>
                        <w:p w14:paraId="7A54C537" w14:textId="77777777" w:rsidR="004C25A9" w:rsidRDefault="004C25A9">
                          <w:pPr>
                            <w:textDirection w:val="btLr"/>
                          </w:pPr>
                        </w:p>
                      </w:txbxContent>
                    </v:textbox>
                  </v:shape>
                  <v:roundrect id="Rectangle: Rounded Corners 4" o:spid="_x0000_s1030" style="position:absolute;left:18254;top:1574;width:9686;height:96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" fillcolor="#4372c3" strokecolor="white [3201]" strokeweight="1pt">
                    <v:stroke startarrowwidth="narrow" startarrowlength="short" endarrowwidth="narrow" endarrowlength="short" joinstyle="miter"/>
                    <v:textbox inset="2.53958mm,2.53958mm,2.53958mm,2.53958mm">
                      <w:txbxContent>
                        <w:p w14:paraId="36246E11" w14:textId="77777777" w:rsidR="004C25A9" w:rsidRDefault="004C25A9">
                          <w:pPr>
                            <w:textDirection w:val="btLr"/>
                          </w:pPr>
                        </w:p>
                      </w:txbxContent>
                    </v:textbox>
                  </v:roundrect>
                  <v:shapetype id="_x0000_t202" coordsize="21600,21600" o:spt="202" path="m,l,21600r21600,l21600,xe">
                    <v:stroke joinstyle="miter"/>
                    <v:path gradientshapeok="t" o:connecttype="rect"/>
                  </v:shapetype>
                  <v:shape id="Text Box 5" o:spid="_x0000_s1031" type="#_x0000_t202" style="position:absolute;left:18727;top:2046;width:8741;height:8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" filled="f" stroked="f">
                    <v:textbox inset="1.3757mm,1.3757mm,1.3757mm,1.3757mm">
                      <w:txbxContent>
                        <w:p w14:paraId="30411228" w14:textId="77777777" w:rsidR="004C25A9" w:rsidRDefault="002C01FF">
                          <w:pPr>
                            <w:spacing w:line="215" w:lineRule="auto"/>
                            <w:jc w:val="center"/>
                            <w:textDirection w:val="btLr"/>
                          </w:pPr>
                          <w:r>
                            <w:rPr>
                              <w:rFonts w:ascii="Times New Roman" w:eastAsia="Times New Roman" w:hAnsi="Times New Roman" w:cs="Times New Roman"/>
                              <w:i/>
                              <w:color w:val="000000"/>
                              <w:sz w:val="26"/>
                            </w:rPr>
                            <w:t>diegetic machine acts</w:t>
                          </w:r>
                        </w:p>
                      </w:txbxContent>
                    </v:textbox>
                  </v:shape>
                  <v:roundrect id="Rectangle: Rounded Corners 6" o:spid="_x0000_s1032" style="position:absolute;left:29636;top:1574;width:9686;height:96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" fillcolor="#4372c3" strokecolor="white [3201]" strokeweight="1pt">
                    <v:stroke startarrowwidth="narrow" startarrowlength="short" endarrowwidth="narrow" endarrowlength="short" joinstyle="miter"/>
                    <v:textbox inset="2.53958mm,2.53958mm,2.53958mm,2.53958mm">
                      <w:txbxContent>
                        <w:p w14:paraId="152BAD4E" w14:textId="77777777" w:rsidR="004C25A9" w:rsidRDefault="004C25A9">
                          <w:pPr>
                            <w:textDirection w:val="btLr"/>
                          </w:pPr>
                        </w:p>
                      </w:txbxContent>
                    </v:textbox>
                  </v:roundrect>
                  <v:shape id="Text Box 7" o:spid="_x0000_s1033" type="#_x0000_t202" style="position:absolute;left:30108;top:2046;width:8741;height:8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" filled="f" stroked="f">
                    <v:textbox inset="1.3757mm,1.3757mm,1.3757mm,1.3757mm">
                      <w:txbxContent>
                        <w:p w14:paraId="01B27544" w14:textId="77777777" w:rsidR="004C25A9" w:rsidRDefault="002C01FF">
                          <w:pPr>
                            <w:spacing w:line="215" w:lineRule="auto"/>
                            <w:jc w:val="center"/>
                            <w:textDirection w:val="btLr"/>
                          </w:pPr>
                          <w:r>
                            <w:rPr>
                              <w:rFonts w:ascii="Times New Roman" w:eastAsia="Times New Roman" w:hAnsi="Times New Roman" w:cs="Times New Roman"/>
                              <w:i/>
                              <w:color w:val="000000"/>
                              <w:sz w:val="26"/>
                            </w:rPr>
                            <w:t>diegetic operator acts</w:t>
                          </w:r>
                        </w:p>
                      </w:txbxContent>
                    </v:textbox>
                  </v:shape>
                  <v:roundrect id="Rectangle: Rounded Corners 9" o:spid="_x0000_s1034" style="position:absolute;left:18254;top:12955;width:9686;height:96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" fillcolor="#4372c3" strokecolor="white [3201]" strokeweight="1pt">
                    <v:stroke startarrowwidth="narrow" startarrowlength="short" endarrowwidth="narrow" endarrowlength="short" joinstyle="miter"/>
                    <v:textbox inset="2.53958mm,2.53958mm,2.53958mm,2.53958mm">
                      <w:txbxContent>
                        <w:p w14:paraId="389BC8CF" w14:textId="77777777" w:rsidR="004C25A9" w:rsidRDefault="004C25A9">
                          <w:pPr>
                            <w:textDirection w:val="btLr"/>
                          </w:pPr>
                        </w:p>
                      </w:txbxContent>
                    </v:textbox>
                  </v:roundrect>
                  <v:shape id="Text Box 10" o:spid="_x0000_s1035" type="#_x0000_t202" style="position:absolute;left:18727;top:13428;width:8741;height:8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" filled="f" stroked="f">
                    <v:textbox inset="1.3757mm,1.3757mm,1.3757mm,1.3757mm">
                      <w:txbxContent>
                        <w:p w14:paraId="28BD2B91" w14:textId="77777777" w:rsidR="004C25A9" w:rsidRDefault="002C01FF">
                          <w:pPr>
                            <w:spacing w:line="215" w:lineRule="auto"/>
                            <w:jc w:val="center"/>
                            <w:textDirection w:val="btLr"/>
                          </w:pPr>
                          <w:r>
                            <w:rPr>
                              <w:rFonts w:ascii="Times New Roman" w:eastAsia="Times New Roman" w:hAnsi="Times New Roman" w:cs="Times New Roman"/>
                              <w:i/>
                              <w:color w:val="000000"/>
                              <w:sz w:val="26"/>
                            </w:rPr>
                            <w:t>nondiegetic machine acts</w:t>
                          </w:r>
                        </w:p>
                      </w:txbxContent>
                    </v:textbox>
                  </v:shape>
                  <v:roundrect id="Rectangle: Rounded Corners 11" o:spid="_x0000_s1036" style="position:absolute;left:29636;top:12955;width:9686;height:96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" fillcolor="#4372c3" strokecolor="white [3201]" strokeweight="1pt">
                    <v:stroke startarrowwidth="narrow" startarrowlength="short" endarrowwidth="narrow" endarrowlength="short" joinstyle="miter"/>
                    <v:textbox inset="2.53958mm,2.53958mm,2.53958mm,2.53958mm">
                      <w:txbxContent>
                        <w:p w14:paraId="50FFB6DE" w14:textId="77777777" w:rsidR="004C25A9" w:rsidRDefault="004C25A9">
                          <w:pPr>
                            <w:textDirection w:val="btLr"/>
                          </w:pPr>
                        </w:p>
                      </w:txbxContent>
                    </v:textbox>
                  </v:roundrect>
                  <v:shape id="Text Box 12" o:spid="_x0000_s1037" type="#_x0000_t202" style="position:absolute;left:30108;top:13428;width:8741;height:8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" filled="f" stroked="f">
                    <v:textbox inset="1.3757mm,1.3757mm,1.3757mm,1.3757mm">
                      <w:txbxContent>
                        <w:p w14:paraId="022A3A0C" w14:textId="77777777" w:rsidR="004C25A9" w:rsidRDefault="002C01FF">
                          <w:pPr>
                            <w:spacing w:line="215" w:lineRule="auto"/>
                            <w:jc w:val="center"/>
                            <w:textDirection w:val="btLr"/>
                          </w:pPr>
                          <w:r>
                            <w:rPr>
                              <w:rFonts w:ascii="Times New Roman" w:eastAsia="Times New Roman" w:hAnsi="Times New Roman" w:cs="Times New Roman"/>
                              <w:i/>
                              <w:color w:val="000000"/>
                              <w:sz w:val="26"/>
                            </w:rPr>
                            <w:t>nondiegetic operator acts</w:t>
                          </w:r>
                        </w:p>
                      </w:txbxContent>
                    </v:textbox>
                  </v:shape>
                </v:group>
                <w10:anchorlock/>
              </v:group>
            </w:pict>
          </mc:Fallback>
        </mc:AlternateContent>
      </w:r>
    </w:p>
    <w:p w14:paraId="633E9E44" w14:textId="77777777" w:rsidR="004C25A9" w:rsidRDefault="002C01FF" w:rsidP="00380871">
      <w:pPr>
        <w:spacing w:line="480" w:lineRule="auto"/>
        <w:jc w:val="center"/>
        <w:rPr>
          <w:rFonts w:ascii="Times New Roman" w:eastAsia="Times New Roman" w:hAnsi="Times New Roman" w:cs="Times New Roman"/>
          <w:i/>
          <w:sz w:val="21"/>
          <w:szCs w:val="21"/>
        </w:rPr>
      </w:pPr>
      <w:r>
        <w:rPr>
          <w:rFonts w:ascii="Times New Roman" w:eastAsia="Times New Roman" w:hAnsi="Times New Roman" w:cs="Times New Roman"/>
          <w:i/>
          <w:sz w:val="21"/>
          <w:szCs w:val="21"/>
        </w:rPr>
        <w:lastRenderedPageBreak/>
        <w:t>Figure 1: Overview of machine and operator acts based on Galloway (2006)</w:t>
      </w:r>
    </w:p>
    <w:p w14:paraId="744A91BC" w14:textId="77777777" w:rsidR="004C25A9" w:rsidRDefault="004C25A9" w:rsidP="00380871">
      <w:pPr>
        <w:spacing w:line="480" w:lineRule="auto"/>
        <w:jc w:val="both"/>
        <w:rPr>
          <w:rFonts w:ascii="Times New Roman" w:eastAsia="Times New Roman" w:hAnsi="Times New Roman" w:cs="Times New Roman"/>
        </w:rPr>
      </w:pPr>
    </w:p>
    <w:p w14:paraId="6BC5BCE0" w14:textId="1E378841" w:rsidR="004C25A9" w:rsidRDefault="002C01FF" w:rsidP="000675B4">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Galloway’s model outlines 4 distinct types of gamic action, which are carried out by either the machine or </w:t>
      </w:r>
      <w:proofErr w:type="gramStart"/>
      <w:r>
        <w:rPr>
          <w:rFonts w:ascii="Times New Roman" w:eastAsia="Times New Roman" w:hAnsi="Times New Roman" w:cs="Times New Roman"/>
        </w:rPr>
        <w:t>operator, and</w:t>
      </w:r>
      <w:proofErr w:type="gramEnd"/>
      <w:r>
        <w:rPr>
          <w:rFonts w:ascii="Times New Roman" w:eastAsia="Times New Roman" w:hAnsi="Times New Roman" w:cs="Times New Roman"/>
        </w:rPr>
        <w:t xml:space="preserve"> performed within either diegetic or nondiegetic environments. Galloway refers to </w:t>
      </w:r>
      <w:r>
        <w:rPr>
          <w:rFonts w:ascii="Times New Roman" w:eastAsia="Times New Roman" w:hAnsi="Times New Roman" w:cs="Times New Roman"/>
          <w:i/>
        </w:rPr>
        <w:t>diegetic machine acts</w:t>
      </w:r>
      <w:r>
        <w:rPr>
          <w:rFonts w:ascii="Times New Roman" w:eastAsia="Times New Roman" w:hAnsi="Times New Roman" w:cs="Times New Roman"/>
        </w:rPr>
        <w:t xml:space="preserve"> as moments where the player is not actively engaging with the game, such as an in-game cinematic scene, or the ambient movements of non-player characters or the environment (Galloway, 2006: 9-10). </w:t>
      </w:r>
      <w:r>
        <w:rPr>
          <w:rFonts w:ascii="Times New Roman" w:eastAsia="Times New Roman" w:hAnsi="Times New Roman" w:cs="Times New Roman"/>
          <w:i/>
        </w:rPr>
        <w:t xml:space="preserve">Diegetic operator acts, </w:t>
      </w:r>
      <w:r>
        <w:rPr>
          <w:rFonts w:ascii="Times New Roman" w:eastAsia="Times New Roman" w:hAnsi="Times New Roman" w:cs="Times New Roman"/>
        </w:rPr>
        <w:t xml:space="preserve">in turn, similarly </w:t>
      </w:r>
      <w:r w:rsidR="003A3EA1">
        <w:rPr>
          <w:rFonts w:ascii="Times New Roman" w:eastAsia="Times New Roman" w:hAnsi="Times New Roman" w:cs="Times New Roman"/>
        </w:rPr>
        <w:t>‘</w:t>
      </w:r>
      <w:r>
        <w:rPr>
          <w:rFonts w:ascii="Times New Roman" w:eastAsia="Times New Roman" w:hAnsi="Times New Roman" w:cs="Times New Roman"/>
        </w:rPr>
        <w:t>take place within the world of gameplay</w:t>
      </w:r>
      <w:r w:rsidR="003A3EA1">
        <w:rPr>
          <w:rFonts w:ascii="Times New Roman" w:eastAsia="Times New Roman" w:hAnsi="Times New Roman" w:cs="Times New Roman"/>
        </w:rPr>
        <w:t>’</w:t>
      </w:r>
      <w:r>
        <w:rPr>
          <w:rFonts w:ascii="Times New Roman" w:eastAsia="Times New Roman" w:hAnsi="Times New Roman" w:cs="Times New Roman"/>
        </w:rPr>
        <w:t xml:space="preserve"> (Galloway, 2006: 22), but are carried out by the operator or player.</w:t>
      </w:r>
      <w:r w:rsidR="008F23C1">
        <w:rPr>
          <w:rFonts w:ascii="Times New Roman" w:eastAsia="Times New Roman" w:hAnsi="Times New Roman" w:cs="Times New Roman"/>
        </w:rPr>
        <w:t xml:space="preserve"> </w:t>
      </w:r>
      <w:r>
        <w:rPr>
          <w:rFonts w:ascii="Times New Roman" w:eastAsia="Times New Roman" w:hAnsi="Times New Roman" w:cs="Times New Roman"/>
        </w:rPr>
        <w:t xml:space="preserve">moving the player character, jumping, or shooting, can all be considered diegetic operator acts. Thirdly, acts of configuration, such as adjusting the in-game menu, can be considered </w:t>
      </w:r>
      <w:r>
        <w:rPr>
          <w:rFonts w:ascii="Times New Roman" w:eastAsia="Times New Roman" w:hAnsi="Times New Roman" w:cs="Times New Roman"/>
          <w:i/>
        </w:rPr>
        <w:t>nondiegetic operator acts</w:t>
      </w:r>
      <w:r>
        <w:rPr>
          <w:rFonts w:ascii="Times New Roman" w:eastAsia="Times New Roman" w:hAnsi="Times New Roman" w:cs="Times New Roman"/>
        </w:rPr>
        <w:t xml:space="preserve">, as they consist of actions performed by players that exist outside of the imaginary world of the game. Lastly, Galloway distinguishes </w:t>
      </w:r>
      <w:r>
        <w:rPr>
          <w:rFonts w:ascii="Times New Roman" w:eastAsia="Times New Roman" w:hAnsi="Times New Roman" w:cs="Times New Roman"/>
          <w:i/>
        </w:rPr>
        <w:t xml:space="preserve">nondiegetic machine </w:t>
      </w:r>
      <w:r>
        <w:rPr>
          <w:rFonts w:ascii="Times New Roman" w:eastAsia="Times New Roman" w:hAnsi="Times New Roman" w:cs="Times New Roman"/>
        </w:rPr>
        <w:t xml:space="preserve">acts. These types of gamic action often consist of elements outside of the game’s narrative world, like a </w:t>
      </w:r>
      <w:r>
        <w:rPr>
          <w:rFonts w:ascii="Times New Roman" w:eastAsia="Times New Roman" w:hAnsi="Times New Roman" w:cs="Times New Roman"/>
          <w:i/>
        </w:rPr>
        <w:t>HUD</w:t>
      </w:r>
      <w:r>
        <w:rPr>
          <w:rFonts w:ascii="Times New Roman" w:eastAsia="Times New Roman" w:hAnsi="Times New Roman" w:cs="Times New Roman"/>
        </w:rPr>
        <w:t xml:space="preserve"> or </w:t>
      </w:r>
      <w:r>
        <w:rPr>
          <w:rFonts w:ascii="Times New Roman" w:eastAsia="Times New Roman" w:hAnsi="Times New Roman" w:cs="Times New Roman"/>
          <w:i/>
        </w:rPr>
        <w:t>‘head-up display’</w:t>
      </w:r>
      <w:r>
        <w:rPr>
          <w:rFonts w:ascii="Times New Roman" w:eastAsia="Times New Roman" w:hAnsi="Times New Roman" w:cs="Times New Roman"/>
        </w:rPr>
        <w:t xml:space="preserve"> which can communicate objectives, display a mini-map, or displays a player’s health or </w:t>
      </w:r>
      <w:proofErr w:type="gramStart"/>
      <w:r>
        <w:rPr>
          <w:rFonts w:ascii="Times New Roman" w:eastAsia="Times New Roman" w:hAnsi="Times New Roman" w:cs="Times New Roman"/>
        </w:rPr>
        <w:t>amount</w:t>
      </w:r>
      <w:proofErr w:type="gramEnd"/>
      <w:r>
        <w:rPr>
          <w:rFonts w:ascii="Times New Roman" w:eastAsia="Times New Roman" w:hAnsi="Times New Roman" w:cs="Times New Roman"/>
        </w:rPr>
        <w:t xml:space="preserve"> of bullets.</w:t>
      </w:r>
      <w:r>
        <w:rPr>
          <w:rFonts w:ascii="Times New Roman" w:eastAsia="Times New Roman" w:hAnsi="Times New Roman" w:cs="Times New Roman"/>
          <w:i/>
        </w:rPr>
        <w:t xml:space="preserve"> </w:t>
      </w:r>
      <w:r>
        <w:rPr>
          <w:rFonts w:ascii="Times New Roman" w:eastAsia="Times New Roman" w:hAnsi="Times New Roman" w:cs="Times New Roman"/>
        </w:rPr>
        <w:t xml:space="preserve">However, inadvertent events such as glitches, computer crashes, or network lag (Galloway, 2006: 28). In the sections below, this </w:t>
      </w:r>
      <w:r w:rsidR="008F23C1">
        <w:rPr>
          <w:rFonts w:ascii="Times New Roman" w:eastAsia="Times New Roman" w:hAnsi="Times New Roman" w:cs="Times New Roman"/>
        </w:rPr>
        <w:t>article</w:t>
      </w:r>
      <w:r>
        <w:rPr>
          <w:rFonts w:ascii="Times New Roman" w:eastAsia="Times New Roman" w:hAnsi="Times New Roman" w:cs="Times New Roman"/>
        </w:rPr>
        <w:t xml:space="preserve"> will apply this model to the discussion of death in </w:t>
      </w:r>
      <w:proofErr w:type="gramStart"/>
      <w:r>
        <w:rPr>
          <w:rFonts w:ascii="Times New Roman" w:eastAsia="Times New Roman" w:hAnsi="Times New Roman" w:cs="Times New Roman"/>
        </w:rPr>
        <w:t>videogames, and</w:t>
      </w:r>
      <w:proofErr w:type="gramEnd"/>
      <w:r>
        <w:rPr>
          <w:rFonts w:ascii="Times New Roman" w:eastAsia="Times New Roman" w:hAnsi="Times New Roman" w:cs="Times New Roman"/>
        </w:rPr>
        <w:t xml:space="preserve"> highlight how both machine and player perform actions that either enforce or resist death in video games.</w:t>
      </w:r>
    </w:p>
    <w:p w14:paraId="1BEBC6A7" w14:textId="77777777" w:rsidR="004C25A9" w:rsidRDefault="004C25A9">
      <w:pPr>
        <w:spacing w:line="360" w:lineRule="auto"/>
        <w:jc w:val="both"/>
        <w:rPr>
          <w:rFonts w:ascii="Times New Roman" w:eastAsia="Times New Roman" w:hAnsi="Times New Roman" w:cs="Times New Roman"/>
        </w:rPr>
      </w:pPr>
    </w:p>
    <w:p w14:paraId="3F30B016" w14:textId="39F90A19" w:rsidR="004C25A9" w:rsidRDefault="002C01FF" w:rsidP="00380871">
      <w:pPr>
        <w:rPr>
          <w:rFonts w:ascii="Times New Roman" w:hAnsi="Times New Roman" w:cs="Times New Roman"/>
          <w:b/>
          <w:bCs/>
        </w:rPr>
      </w:pPr>
      <w:r w:rsidRPr="00380871">
        <w:rPr>
          <w:rFonts w:ascii="Times New Roman" w:hAnsi="Times New Roman" w:cs="Times New Roman"/>
          <w:b/>
          <w:bCs/>
        </w:rPr>
        <w:t>Death and the machine</w:t>
      </w:r>
    </w:p>
    <w:p w14:paraId="22053155" w14:textId="77777777" w:rsidR="00380871" w:rsidRPr="00380871" w:rsidRDefault="00380871" w:rsidP="00380871">
      <w:pPr>
        <w:rPr>
          <w:rFonts w:ascii="Times New Roman" w:hAnsi="Times New Roman" w:cs="Times New Roman"/>
          <w:b/>
          <w:bCs/>
        </w:rPr>
      </w:pPr>
    </w:p>
    <w:p w14:paraId="49E01768" w14:textId="781BD7BB" w:rsidR="004C25A9" w:rsidRDefault="002C01FF" w:rsidP="00380871">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Following Sabine </w:t>
      </w:r>
      <w:proofErr w:type="spellStart"/>
      <w:r>
        <w:rPr>
          <w:rFonts w:ascii="Times New Roman" w:eastAsia="Times New Roman" w:hAnsi="Times New Roman" w:cs="Times New Roman"/>
        </w:rPr>
        <w:t>Harrer</w:t>
      </w:r>
      <w:proofErr w:type="spellEnd"/>
      <w:r>
        <w:rPr>
          <w:rFonts w:ascii="Times New Roman" w:eastAsia="Times New Roman" w:hAnsi="Times New Roman" w:cs="Times New Roman"/>
        </w:rPr>
        <w:t xml:space="preserve">, </w:t>
      </w:r>
      <w:r>
        <w:rPr>
          <w:rFonts w:ascii="Times New Roman" w:eastAsia="Times New Roman" w:hAnsi="Times New Roman" w:cs="Times New Roman"/>
          <w:i/>
        </w:rPr>
        <w:t>Videogames are the medium of loss and death</w:t>
      </w:r>
      <w:r>
        <w:rPr>
          <w:rFonts w:ascii="Times New Roman" w:eastAsia="Times New Roman" w:hAnsi="Times New Roman" w:cs="Times New Roman"/>
        </w:rPr>
        <w:t xml:space="preserve"> (2018: 9), it’s hard to talk about</w:t>
      </w:r>
      <w:r w:rsidR="008F23C1">
        <w:rPr>
          <w:rFonts w:ascii="Times New Roman" w:eastAsia="Times New Roman" w:hAnsi="Times New Roman" w:cs="Times New Roman"/>
        </w:rPr>
        <w:t>,</w:t>
      </w:r>
      <w:r>
        <w:rPr>
          <w:rFonts w:ascii="Times New Roman" w:eastAsia="Times New Roman" w:hAnsi="Times New Roman" w:cs="Times New Roman"/>
        </w:rPr>
        <w:t xml:space="preserve"> or imagine</w:t>
      </w:r>
      <w:r w:rsidR="008F23C1">
        <w:rPr>
          <w:rFonts w:ascii="Times New Roman" w:eastAsia="Times New Roman" w:hAnsi="Times New Roman" w:cs="Times New Roman"/>
        </w:rPr>
        <w:t>,</w:t>
      </w:r>
      <w:r>
        <w:rPr>
          <w:rFonts w:ascii="Times New Roman" w:eastAsia="Times New Roman" w:hAnsi="Times New Roman" w:cs="Times New Roman"/>
        </w:rPr>
        <w:t xml:space="preserve"> videogames without thinking of cult tokens of gaming such as ‘1 up’ power-ups, which grant the player an extra life, ‘hit’ or ‘health points’, which visualize the remaining amount of health a character has before dying, or the dreaded ‘game over’ screen</w:t>
      </w:r>
      <w:r w:rsidR="008F23C1">
        <w:rPr>
          <w:rFonts w:ascii="Times New Roman" w:eastAsia="Times New Roman" w:hAnsi="Times New Roman" w:cs="Times New Roman"/>
        </w:rPr>
        <w:t xml:space="preserve">. These tokens all </w:t>
      </w:r>
      <w:r>
        <w:rPr>
          <w:rFonts w:ascii="Times New Roman" w:eastAsia="Times New Roman" w:hAnsi="Times New Roman" w:cs="Times New Roman"/>
        </w:rPr>
        <w:t xml:space="preserve">serve as constant reminders of the mortality of the player’s character. </w:t>
      </w:r>
      <w:r w:rsidR="008F23C1">
        <w:rPr>
          <w:rFonts w:ascii="Times New Roman" w:eastAsia="Times New Roman" w:hAnsi="Times New Roman" w:cs="Times New Roman"/>
        </w:rPr>
        <w:t>D</w:t>
      </w:r>
      <w:r>
        <w:rPr>
          <w:rFonts w:ascii="Times New Roman" w:eastAsia="Times New Roman" w:hAnsi="Times New Roman" w:cs="Times New Roman"/>
        </w:rPr>
        <w:t xml:space="preserve">espite </w:t>
      </w:r>
      <w:r>
        <w:rPr>
          <w:rFonts w:ascii="Times New Roman" w:eastAsia="Times New Roman" w:hAnsi="Times New Roman" w:cs="Times New Roman"/>
        </w:rPr>
        <w:lastRenderedPageBreak/>
        <w:t>being a ubiquitous part of videogames (</w:t>
      </w:r>
      <w:proofErr w:type="spellStart"/>
      <w:r>
        <w:rPr>
          <w:rFonts w:ascii="Times New Roman" w:eastAsia="Times New Roman" w:hAnsi="Times New Roman" w:cs="Times New Roman"/>
        </w:rPr>
        <w:t>Nicolucci</w:t>
      </w:r>
      <w:proofErr w:type="spellEnd"/>
      <w:r>
        <w:rPr>
          <w:rFonts w:ascii="Times New Roman" w:eastAsia="Times New Roman" w:hAnsi="Times New Roman" w:cs="Times New Roman"/>
        </w:rPr>
        <w:t xml:space="preserve">, 2019; </w:t>
      </w:r>
      <w:proofErr w:type="spellStart"/>
      <w:r>
        <w:rPr>
          <w:rFonts w:ascii="Times New Roman" w:eastAsia="Times New Roman" w:hAnsi="Times New Roman" w:cs="Times New Roman"/>
        </w:rPr>
        <w:t>Cuerdo</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Melcer</w:t>
      </w:r>
      <w:proofErr w:type="spellEnd"/>
      <w:r>
        <w:rPr>
          <w:rFonts w:ascii="Times New Roman" w:eastAsia="Times New Roman" w:hAnsi="Times New Roman" w:cs="Times New Roman"/>
        </w:rPr>
        <w:t xml:space="preserve">, 2020), the relationship between videogames and death is nothing short of complicated. When we look at the way death can occur for </w:t>
      </w:r>
      <w:r w:rsidR="008F23C1">
        <w:rPr>
          <w:rFonts w:ascii="Times New Roman" w:eastAsia="Times New Roman" w:hAnsi="Times New Roman" w:cs="Times New Roman"/>
        </w:rPr>
        <w:t>player-controlled</w:t>
      </w:r>
      <w:r>
        <w:rPr>
          <w:rFonts w:ascii="Times New Roman" w:eastAsia="Times New Roman" w:hAnsi="Times New Roman" w:cs="Times New Roman"/>
        </w:rPr>
        <w:t xml:space="preserve"> characters in video games, we generally find two different ways in which player death is featured: either as a non-diegetic machine act, which exists outside of the game’s narrative world, or a diegetic machine act which is inherently entangled with the narrative thread that the game weaves (Galloway, 2006: 31). </w:t>
      </w:r>
    </w:p>
    <w:p w14:paraId="34EEBB56" w14:textId="77777777" w:rsidR="004C25A9" w:rsidRDefault="004C25A9" w:rsidP="00380871">
      <w:pPr>
        <w:spacing w:line="480" w:lineRule="auto"/>
        <w:jc w:val="both"/>
        <w:rPr>
          <w:rFonts w:ascii="Times New Roman" w:eastAsia="Times New Roman" w:hAnsi="Times New Roman" w:cs="Times New Roman"/>
        </w:rPr>
      </w:pPr>
    </w:p>
    <w:p w14:paraId="4595A1D1" w14:textId="59C2AAC7" w:rsidR="004C25A9" w:rsidRDefault="002C01FF" w:rsidP="000675B4">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b/>
        </w:rPr>
        <w:t xml:space="preserve">Death as a non-diegetic machine act </w:t>
      </w:r>
      <w:r>
        <w:rPr>
          <w:rFonts w:ascii="Times New Roman" w:eastAsia="Times New Roman" w:hAnsi="Times New Roman" w:cs="Times New Roman"/>
        </w:rPr>
        <w:t xml:space="preserve">is perhaps the most prevalent and recognized of the two. Following Galloway’s (2006) model of diegetic and non-diegetic machine and operator (or player) acts, the most recognizable example of this first instance of death is the ‘game over’ screen. When death occurs as a non-diegetic machine act, gameplay is often interrupted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solicit an action from the player</w:t>
      </w:r>
      <w:r w:rsidR="003839C4">
        <w:rPr>
          <w:rFonts w:ascii="Times New Roman" w:eastAsia="Times New Roman" w:hAnsi="Times New Roman" w:cs="Times New Roman"/>
        </w:rPr>
        <w:t xml:space="preserve">. This can </w:t>
      </w:r>
      <w:r>
        <w:rPr>
          <w:rFonts w:ascii="Times New Roman" w:eastAsia="Times New Roman" w:hAnsi="Times New Roman" w:cs="Times New Roman"/>
        </w:rPr>
        <w:t>range from inserting another coin to continue (in the case of arcade games) to reloading or ‘respawning’ their character in the game world.</w:t>
      </w:r>
      <w:r w:rsidR="003839C4">
        <w:rPr>
          <w:rFonts w:ascii="Times New Roman" w:eastAsia="Times New Roman" w:hAnsi="Times New Roman" w:cs="Times New Roman"/>
        </w:rPr>
        <w:t xml:space="preserve"> Here</w:t>
      </w:r>
      <w:r>
        <w:rPr>
          <w:rFonts w:ascii="Times New Roman" w:eastAsia="Times New Roman" w:hAnsi="Times New Roman" w:cs="Times New Roman"/>
        </w:rPr>
        <w:t xml:space="preserve">, the player’s death is mostly considered to be unrelated to or disregarded in the narrative of the game. This is perhaps made most explicit in the </w:t>
      </w:r>
      <w:r w:rsidRPr="003839C4">
        <w:rPr>
          <w:rFonts w:ascii="Times New Roman" w:eastAsia="Times New Roman" w:hAnsi="Times New Roman" w:cs="Times New Roman"/>
          <w:i/>
          <w:iCs/>
        </w:rPr>
        <w:t>Assassin’s Creed</w:t>
      </w:r>
      <w:r>
        <w:rPr>
          <w:rFonts w:ascii="Times New Roman" w:eastAsia="Times New Roman" w:hAnsi="Times New Roman" w:cs="Times New Roman"/>
        </w:rPr>
        <w:t xml:space="preserve"> series, where the player’s death is met with the message ‘desynchronized’, clearly signaling that the player’s death doesn’t sync up with the threads of fate that the developers have woven for the character. The only way that the player can progress in the story is by surviving or overcoming the obstacles that caused their previous demise.</w:t>
      </w:r>
    </w:p>
    <w:p w14:paraId="186DA505" w14:textId="77777777" w:rsidR="004C25A9" w:rsidRDefault="004C25A9" w:rsidP="00380871">
      <w:pPr>
        <w:spacing w:line="480" w:lineRule="auto"/>
        <w:jc w:val="both"/>
        <w:rPr>
          <w:rFonts w:ascii="Times New Roman" w:eastAsia="Times New Roman" w:hAnsi="Times New Roman" w:cs="Times New Roman"/>
        </w:rPr>
      </w:pPr>
    </w:p>
    <w:p w14:paraId="41607F57" w14:textId="43FFB9D1" w:rsidR="004C25A9" w:rsidRDefault="002C01FF" w:rsidP="000675B4">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This changes when we look at instances of </w:t>
      </w:r>
      <w:r>
        <w:rPr>
          <w:rFonts w:ascii="Times New Roman" w:eastAsia="Times New Roman" w:hAnsi="Times New Roman" w:cs="Times New Roman"/>
          <w:b/>
        </w:rPr>
        <w:t>death as a diegetic machine act</w:t>
      </w:r>
      <w:r>
        <w:rPr>
          <w:rFonts w:ascii="Times New Roman" w:eastAsia="Times New Roman" w:hAnsi="Times New Roman" w:cs="Times New Roman"/>
        </w:rPr>
        <w:t xml:space="preserve">. Here, the death of the player character doesn’t necessarily interrupt the narrative flow of the game, although it does induce some form of player passivity. As discussed above, common examples of this are cinematics in videogames, where the machine or computer takes over the wheel and forces players to take a backseat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watch events in the story unfold. As put by </w:t>
      </w:r>
      <w:r>
        <w:rPr>
          <w:rFonts w:ascii="Times New Roman" w:eastAsia="Times New Roman" w:hAnsi="Times New Roman" w:cs="Times New Roman"/>
        </w:rPr>
        <w:lastRenderedPageBreak/>
        <w:t xml:space="preserve">Galloway, these actions </w:t>
      </w:r>
      <w:r w:rsidR="003A3EA1">
        <w:rPr>
          <w:rFonts w:ascii="Times New Roman" w:eastAsia="Times New Roman" w:hAnsi="Times New Roman" w:cs="Times New Roman"/>
        </w:rPr>
        <w:t>‘</w:t>
      </w:r>
      <w:r>
        <w:rPr>
          <w:rFonts w:ascii="Times New Roman" w:eastAsia="Times New Roman" w:hAnsi="Times New Roman" w:cs="Times New Roman"/>
        </w:rPr>
        <w:t>transpire within the imaginary world of the game and are actions and are instigated by the machine</w:t>
      </w:r>
      <w:r w:rsidR="003A3EA1">
        <w:rPr>
          <w:rFonts w:ascii="Times New Roman" w:eastAsia="Times New Roman" w:hAnsi="Times New Roman" w:cs="Times New Roman"/>
        </w:rPr>
        <w:t>’</w:t>
      </w:r>
      <w:r>
        <w:rPr>
          <w:rFonts w:ascii="Times New Roman" w:eastAsia="Times New Roman" w:hAnsi="Times New Roman" w:cs="Times New Roman"/>
        </w:rPr>
        <w:t xml:space="preserve"> (Galloway, 2006: 12). It is the fate of the character, written by the developer, enforced by the machine. Just as </w:t>
      </w:r>
      <w:proofErr w:type="spellStart"/>
      <w:r>
        <w:rPr>
          <w:rFonts w:ascii="Times New Roman" w:eastAsia="Times New Roman" w:hAnsi="Times New Roman" w:cs="Times New Roman"/>
        </w:rPr>
        <w:t>Aeris</w:t>
      </w:r>
      <w:proofErr w:type="spellEnd"/>
      <w:r>
        <w:rPr>
          <w:rFonts w:ascii="Times New Roman" w:eastAsia="Times New Roman" w:hAnsi="Times New Roman" w:cs="Times New Roman"/>
        </w:rPr>
        <w:t xml:space="preserve">, one of the controllable characters in </w:t>
      </w:r>
      <w:r>
        <w:rPr>
          <w:rFonts w:ascii="Times New Roman" w:eastAsia="Times New Roman" w:hAnsi="Times New Roman" w:cs="Times New Roman"/>
          <w:i/>
        </w:rPr>
        <w:t>Final Fantasy VII</w:t>
      </w:r>
      <w:r>
        <w:rPr>
          <w:rFonts w:ascii="Times New Roman" w:eastAsia="Times New Roman" w:hAnsi="Times New Roman" w:cs="Times New Roman"/>
        </w:rPr>
        <w:t xml:space="preserve">, is destined to die at the end of the game’s first disc, so too is Arthur Morgan’s fate sealed in the code of </w:t>
      </w:r>
      <w:r>
        <w:rPr>
          <w:rFonts w:ascii="Times New Roman" w:eastAsia="Times New Roman" w:hAnsi="Times New Roman" w:cs="Times New Roman"/>
          <w:i/>
        </w:rPr>
        <w:t>Red Dead 2</w:t>
      </w:r>
      <w:r>
        <w:rPr>
          <w:rFonts w:ascii="Times New Roman" w:eastAsia="Times New Roman" w:hAnsi="Times New Roman" w:cs="Times New Roman"/>
        </w:rPr>
        <w:t>. As a result, death as a diegetic machine act is ingrained within the code and narrative of the game, and seemingly inescapable.</w:t>
      </w:r>
    </w:p>
    <w:p w14:paraId="2E02143C" w14:textId="77777777" w:rsidR="004C25A9" w:rsidRDefault="004C25A9" w:rsidP="00380871">
      <w:pPr>
        <w:spacing w:line="480" w:lineRule="auto"/>
        <w:jc w:val="both"/>
        <w:rPr>
          <w:rFonts w:ascii="Times New Roman" w:eastAsia="Times New Roman" w:hAnsi="Times New Roman" w:cs="Times New Roman"/>
        </w:rPr>
      </w:pPr>
    </w:p>
    <w:p w14:paraId="20CEFD4B" w14:textId="77777777" w:rsidR="004C25A9" w:rsidRDefault="002C01FF" w:rsidP="000675B4">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Although death might be preceded by player actions (or errors), for instance in the case of a miscalculated jump in a platformer, or an enemy attack that the player failed to block or dodge, it constitutes an act that is performed by the machine. This highlights how videogames as a medium require two actors – the machine and the operator or player –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take place, but also gives an indication of how both of these actors can negotiate and struggle for control over the narrative and events that transpire within the game. </w:t>
      </w:r>
    </w:p>
    <w:p w14:paraId="3FD7E244" w14:textId="77777777" w:rsidR="004C25A9" w:rsidRDefault="004C25A9">
      <w:pPr>
        <w:spacing w:line="360" w:lineRule="auto"/>
        <w:jc w:val="both"/>
        <w:rPr>
          <w:rFonts w:ascii="Times New Roman" w:eastAsia="Times New Roman" w:hAnsi="Times New Roman" w:cs="Times New Roman"/>
        </w:rPr>
      </w:pPr>
    </w:p>
    <w:p w14:paraId="58101122" w14:textId="57E1D054" w:rsidR="004C25A9" w:rsidRDefault="002C01FF" w:rsidP="00380871">
      <w:pPr>
        <w:rPr>
          <w:rFonts w:ascii="Times New Roman" w:hAnsi="Times New Roman" w:cs="Times New Roman"/>
          <w:b/>
          <w:bCs/>
        </w:rPr>
      </w:pPr>
      <w:r w:rsidRPr="00380871">
        <w:rPr>
          <w:rFonts w:ascii="Times New Roman" w:hAnsi="Times New Roman" w:cs="Times New Roman"/>
          <w:b/>
          <w:bCs/>
        </w:rPr>
        <w:t>Death and the player</w:t>
      </w:r>
    </w:p>
    <w:p w14:paraId="0D02096D" w14:textId="77777777" w:rsidR="00380871" w:rsidRPr="00380871" w:rsidRDefault="00380871" w:rsidP="00380871">
      <w:pPr>
        <w:rPr>
          <w:rFonts w:ascii="Times New Roman" w:hAnsi="Times New Roman" w:cs="Times New Roman"/>
          <w:b/>
          <w:bCs/>
        </w:rPr>
      </w:pPr>
    </w:p>
    <w:p w14:paraId="7B6E3BA9" w14:textId="5B0F2542" w:rsidR="004C25A9" w:rsidRDefault="002C01FF" w:rsidP="00380871">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As videogames are </w:t>
      </w:r>
      <w:r w:rsidR="003A3EA1">
        <w:rPr>
          <w:rFonts w:ascii="Times New Roman" w:eastAsia="Times New Roman" w:hAnsi="Times New Roman" w:cs="Times New Roman"/>
        </w:rPr>
        <w:t>‘</w:t>
      </w:r>
      <w:r>
        <w:rPr>
          <w:rFonts w:ascii="Times New Roman" w:eastAsia="Times New Roman" w:hAnsi="Times New Roman" w:cs="Times New Roman"/>
        </w:rPr>
        <w:t>both object and process</w:t>
      </w:r>
      <w:r w:rsidR="003A3EA1">
        <w:rPr>
          <w:rFonts w:ascii="Times New Roman" w:eastAsia="Times New Roman" w:hAnsi="Times New Roman" w:cs="Times New Roman"/>
        </w:rPr>
        <w:t>’</w:t>
      </w:r>
      <w:r>
        <w:rPr>
          <w:rFonts w:ascii="Times New Roman" w:eastAsia="Times New Roman" w:hAnsi="Times New Roman" w:cs="Times New Roman"/>
        </w:rPr>
        <w:t xml:space="preserve"> (Galloway, 2006: 3), they are not fully formed until they go through the process of being ‘played’ using a computer or console. </w:t>
      </w:r>
      <w:r w:rsidR="003839C4">
        <w:rPr>
          <w:rFonts w:ascii="Times New Roman" w:eastAsia="Times New Roman" w:hAnsi="Times New Roman" w:cs="Times New Roman"/>
        </w:rPr>
        <w:t>B</w:t>
      </w:r>
      <w:r>
        <w:rPr>
          <w:rFonts w:ascii="Times New Roman" w:eastAsia="Times New Roman" w:hAnsi="Times New Roman" w:cs="Times New Roman"/>
        </w:rPr>
        <w:t xml:space="preserve">ecause they rely on the interaction between player and machine, the experience of playing a video game can change significantly depending on the player or machine involved. In that sense, it is </w:t>
      </w:r>
      <w:proofErr w:type="gramStart"/>
      <w:r>
        <w:rPr>
          <w:rFonts w:ascii="Times New Roman" w:eastAsia="Times New Roman" w:hAnsi="Times New Roman" w:cs="Times New Roman"/>
        </w:rPr>
        <w:t>similar to</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Espen</w:t>
      </w:r>
      <w:proofErr w:type="spellEnd"/>
      <w:r>
        <w:rPr>
          <w:rFonts w:ascii="Times New Roman" w:eastAsia="Times New Roman" w:hAnsi="Times New Roman" w:cs="Times New Roman"/>
        </w:rPr>
        <w:t xml:space="preserve"> Aarseth’s discussion of ‘hypertext’. A text which is organized “so that it could be read in a sequence chosen by the reader” (Aarseth, 1997: 77). However, this freedom will always be limited </w:t>
      </w:r>
      <w:r w:rsidR="003A3EA1">
        <w:rPr>
          <w:rFonts w:ascii="Times New Roman" w:eastAsia="Times New Roman" w:hAnsi="Times New Roman" w:cs="Times New Roman"/>
        </w:rPr>
        <w:t>‘</w:t>
      </w:r>
      <w:r>
        <w:rPr>
          <w:rFonts w:ascii="Times New Roman" w:eastAsia="Times New Roman" w:hAnsi="Times New Roman" w:cs="Times New Roman"/>
        </w:rPr>
        <w:t>by the constraints laid down by the author</w:t>
      </w:r>
      <w:r w:rsidR="003A3EA1">
        <w:rPr>
          <w:rFonts w:ascii="Times New Roman" w:eastAsia="Times New Roman" w:hAnsi="Times New Roman" w:cs="Times New Roman"/>
        </w:rPr>
        <w:t xml:space="preserve">’ </w:t>
      </w:r>
      <w:r>
        <w:rPr>
          <w:rFonts w:ascii="Times New Roman" w:eastAsia="Times New Roman" w:hAnsi="Times New Roman" w:cs="Times New Roman"/>
        </w:rPr>
        <w:t xml:space="preserve">(Aarseth, 1997: 78), in this case the developers (Denham and Spokes, 2021). </w:t>
      </w:r>
      <w:r w:rsidR="003839C4">
        <w:rPr>
          <w:rFonts w:ascii="Times New Roman" w:eastAsia="Times New Roman" w:hAnsi="Times New Roman" w:cs="Times New Roman"/>
        </w:rPr>
        <w:t>W</w:t>
      </w:r>
      <w:r>
        <w:rPr>
          <w:rFonts w:ascii="Times New Roman" w:eastAsia="Times New Roman" w:hAnsi="Times New Roman" w:cs="Times New Roman"/>
        </w:rPr>
        <w:t>hile playthroughs of a game can be highly different from one another – especially in open world games – their differences will always be limited by pre-determined pathways (</w:t>
      </w:r>
      <w:proofErr w:type="spellStart"/>
      <w:r>
        <w:rPr>
          <w:rFonts w:ascii="Times New Roman" w:eastAsia="Times New Roman" w:hAnsi="Times New Roman" w:cs="Times New Roman"/>
        </w:rPr>
        <w:t>cfr</w:t>
      </w:r>
      <w:proofErr w:type="spellEnd"/>
      <w:r>
        <w:rPr>
          <w:rFonts w:ascii="Times New Roman" w:eastAsia="Times New Roman" w:hAnsi="Times New Roman" w:cs="Times New Roman"/>
        </w:rPr>
        <w:t xml:space="preserve">. Aarseth, 1997: 78) between different sections of the game, be it parts of the game world, or narrative chapters. In the case of </w:t>
      </w:r>
      <w:r>
        <w:rPr>
          <w:rFonts w:ascii="Times New Roman" w:eastAsia="Times New Roman" w:hAnsi="Times New Roman" w:cs="Times New Roman"/>
          <w:i/>
        </w:rPr>
        <w:t>Red Dead 2</w:t>
      </w:r>
      <w:r>
        <w:rPr>
          <w:rFonts w:ascii="Times New Roman" w:eastAsia="Times New Roman" w:hAnsi="Times New Roman" w:cs="Times New Roman"/>
        </w:rPr>
        <w:t xml:space="preserve">, while </w:t>
      </w:r>
      <w:r>
        <w:rPr>
          <w:rFonts w:ascii="Times New Roman" w:eastAsia="Times New Roman" w:hAnsi="Times New Roman" w:cs="Times New Roman"/>
        </w:rPr>
        <w:lastRenderedPageBreak/>
        <w:t>players can freely explore the game world to some extent at any time, every subsequent chapter and act persistently impacts the world and characters in significant ways which cannot be reversed.</w:t>
      </w:r>
    </w:p>
    <w:p w14:paraId="4EF3BB54" w14:textId="77777777" w:rsidR="004C25A9" w:rsidRDefault="004C25A9" w:rsidP="00380871">
      <w:pPr>
        <w:spacing w:line="480" w:lineRule="auto"/>
        <w:jc w:val="both"/>
        <w:rPr>
          <w:rFonts w:ascii="Times New Roman" w:eastAsia="Times New Roman" w:hAnsi="Times New Roman" w:cs="Times New Roman"/>
        </w:rPr>
      </w:pPr>
    </w:p>
    <w:p w14:paraId="776665F2" w14:textId="590F99C6" w:rsidR="004C25A9" w:rsidRDefault="002C01FF" w:rsidP="000675B4">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The emphasis on videogames as both object and process also makes Galloway’s conceptualization of video games slightly distinct from similar theories which consider games as an interaction between the developers and players (Steinkuehler, 2006; Robison, 2008; </w:t>
      </w:r>
      <w:proofErr w:type="spellStart"/>
      <w:r>
        <w:rPr>
          <w:rFonts w:ascii="Times New Roman" w:eastAsia="Times New Roman" w:hAnsi="Times New Roman" w:cs="Times New Roman"/>
        </w:rPr>
        <w:t>Consalvo</w:t>
      </w:r>
      <w:proofErr w:type="spellEnd"/>
      <w:r>
        <w:rPr>
          <w:rFonts w:ascii="Times New Roman" w:eastAsia="Times New Roman" w:hAnsi="Times New Roman" w:cs="Times New Roman"/>
        </w:rPr>
        <w:t xml:space="preserve">, 2009). By emancipating the machine as an equally important actor which enforces the laws and rules written into the game’s software by the developer, Galloway’s model acknowledges the potential for gameplay to deviate from the original intentions of the developer. The occurrence of emergent gameplay or gameplay practices beyond the developer’s intentions (Steinkuehler, 2006), can thus be seen to derive from the lack of direct involvement of developers in the enactment of video games. </w:t>
      </w:r>
      <w:r w:rsidR="003839C4">
        <w:rPr>
          <w:rFonts w:ascii="Times New Roman" w:eastAsia="Times New Roman" w:hAnsi="Times New Roman" w:cs="Times New Roman"/>
        </w:rPr>
        <w:t>They</w:t>
      </w:r>
      <w:r>
        <w:rPr>
          <w:rFonts w:ascii="Times New Roman" w:eastAsia="Times New Roman" w:hAnsi="Times New Roman" w:cs="Times New Roman"/>
        </w:rPr>
        <w:t xml:space="preserve"> are the result of an interaction between machines and players, rather than players and developers. As a result, even when the machine tries to enforce the rules set out by the developers through diegetic and nondiegetic machine acts, players are not entirely powerless and can, in some cases, effectively cheat death. </w:t>
      </w:r>
    </w:p>
    <w:p w14:paraId="2E61EC5A" w14:textId="77777777" w:rsidR="004C25A9" w:rsidRDefault="004C25A9" w:rsidP="00380871">
      <w:pPr>
        <w:spacing w:line="480" w:lineRule="auto"/>
        <w:jc w:val="both"/>
        <w:rPr>
          <w:rFonts w:ascii="Times New Roman" w:eastAsia="Times New Roman" w:hAnsi="Times New Roman" w:cs="Times New Roman"/>
        </w:rPr>
      </w:pPr>
    </w:p>
    <w:p w14:paraId="7DB500D9" w14:textId="5C3451CC" w:rsidR="004C25A9" w:rsidRDefault="002C01FF" w:rsidP="000675B4">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As definitions of games are commonly based on their reliance on a set of rules to structure play, a fair bit of attention has been paid to the occurrence of ‘cheating’ in gaming. With regards to videogames, authors define cheating as the </w:t>
      </w:r>
      <w:r w:rsidR="003A3EA1">
        <w:rPr>
          <w:rFonts w:ascii="Times New Roman" w:eastAsia="Times New Roman" w:hAnsi="Times New Roman" w:cs="Times New Roman"/>
        </w:rPr>
        <w:t>‘</w:t>
      </w:r>
      <w:r>
        <w:rPr>
          <w:rFonts w:ascii="Times New Roman" w:eastAsia="Times New Roman" w:hAnsi="Times New Roman" w:cs="Times New Roman"/>
        </w:rPr>
        <w:t>breaking of rules established within the game or by the game community or as an expected activity given the conventions of game play</w:t>
      </w:r>
      <w:r w:rsidR="003A3EA1">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Hamlen</w:t>
      </w:r>
      <w:proofErr w:type="spellEnd"/>
      <w:r>
        <w:rPr>
          <w:rFonts w:ascii="Times New Roman" w:eastAsia="Times New Roman" w:hAnsi="Times New Roman" w:cs="Times New Roman"/>
        </w:rPr>
        <w:t xml:space="preserve"> &amp; Blumberg, 2015: 85). Cheat acts are often </w:t>
      </w:r>
      <w:r w:rsidR="003A3EA1">
        <w:rPr>
          <w:rFonts w:ascii="Times New Roman" w:eastAsia="Times New Roman" w:hAnsi="Times New Roman" w:cs="Times New Roman"/>
        </w:rPr>
        <w:t>‘</w:t>
      </w:r>
      <w:r>
        <w:rPr>
          <w:rFonts w:ascii="Times New Roman" w:eastAsia="Times New Roman" w:hAnsi="Times New Roman" w:cs="Times New Roman"/>
        </w:rPr>
        <w:t>executed from outside the world of the game by the operator</w:t>
      </w:r>
      <w:r w:rsidR="003A3EA1">
        <w:rPr>
          <w:rFonts w:ascii="Times New Roman" w:eastAsia="Times New Roman" w:hAnsi="Times New Roman" w:cs="Times New Roman"/>
        </w:rPr>
        <w:t>’</w:t>
      </w:r>
      <w:r>
        <w:rPr>
          <w:rFonts w:ascii="Times New Roman" w:eastAsia="Times New Roman" w:hAnsi="Times New Roman" w:cs="Times New Roman"/>
        </w:rPr>
        <w:t xml:space="preserve"> (Galloway, 2006: 13) by entering ‘cheat codes’ or using external hardware (</w:t>
      </w:r>
      <w:proofErr w:type="spellStart"/>
      <w:r>
        <w:rPr>
          <w:rFonts w:ascii="Times New Roman" w:eastAsia="Times New Roman" w:hAnsi="Times New Roman" w:cs="Times New Roman"/>
        </w:rPr>
        <w:t>Consalvo</w:t>
      </w:r>
      <w:proofErr w:type="spellEnd"/>
      <w:r>
        <w:rPr>
          <w:rFonts w:ascii="Times New Roman" w:eastAsia="Times New Roman" w:hAnsi="Times New Roman" w:cs="Times New Roman"/>
        </w:rPr>
        <w:t xml:space="preserve">, 2007; </w:t>
      </w:r>
      <w:proofErr w:type="spellStart"/>
      <w:r>
        <w:rPr>
          <w:rFonts w:ascii="Times New Roman" w:eastAsia="Times New Roman" w:hAnsi="Times New Roman" w:cs="Times New Roman"/>
        </w:rPr>
        <w:t>Harrer</w:t>
      </w:r>
      <w:proofErr w:type="spellEnd"/>
      <w:r>
        <w:rPr>
          <w:rFonts w:ascii="Times New Roman" w:eastAsia="Times New Roman" w:hAnsi="Times New Roman" w:cs="Times New Roman"/>
        </w:rPr>
        <w:t xml:space="preserve">, 2018), making them </w:t>
      </w:r>
      <w:r>
        <w:rPr>
          <w:rFonts w:ascii="Times New Roman" w:eastAsia="Times New Roman" w:hAnsi="Times New Roman" w:cs="Times New Roman"/>
          <w:b/>
        </w:rPr>
        <w:t>non-diegetic operator acts</w:t>
      </w:r>
      <w:r>
        <w:rPr>
          <w:rFonts w:ascii="Times New Roman" w:eastAsia="Times New Roman" w:hAnsi="Times New Roman" w:cs="Times New Roman"/>
        </w:rPr>
        <w:t xml:space="preserve">. </w:t>
      </w:r>
      <w:r>
        <w:rPr>
          <w:rFonts w:ascii="Times New Roman" w:eastAsia="Times New Roman" w:hAnsi="Times New Roman" w:cs="Times New Roman"/>
        </w:rPr>
        <w:lastRenderedPageBreak/>
        <w:t>Through cheats, players can bend the rules of the game that the machine strives to enforce, allowing them to circumvent or eliminate death entirely by replenishing the character’s health (</w:t>
      </w:r>
      <w:proofErr w:type="spellStart"/>
      <w:r>
        <w:rPr>
          <w:rFonts w:ascii="Times New Roman" w:eastAsia="Times New Roman" w:hAnsi="Times New Roman" w:cs="Times New Roman"/>
        </w:rPr>
        <w:t>Consalvo</w:t>
      </w:r>
      <w:proofErr w:type="spellEnd"/>
      <w:r>
        <w:rPr>
          <w:rFonts w:ascii="Times New Roman" w:eastAsia="Times New Roman" w:hAnsi="Times New Roman" w:cs="Times New Roman"/>
        </w:rPr>
        <w:t xml:space="preserve">, 2007) or gaining extra lives (Cardoso and </w:t>
      </w:r>
      <w:proofErr w:type="spellStart"/>
      <w:r>
        <w:rPr>
          <w:rFonts w:ascii="Times New Roman" w:eastAsia="Times New Roman" w:hAnsi="Times New Roman" w:cs="Times New Roman"/>
        </w:rPr>
        <w:t>Carvalhais</w:t>
      </w:r>
      <w:proofErr w:type="spellEnd"/>
      <w:r>
        <w:rPr>
          <w:rFonts w:ascii="Times New Roman" w:eastAsia="Times New Roman" w:hAnsi="Times New Roman" w:cs="Times New Roman"/>
        </w:rPr>
        <w:t>, 2013). This allows players to behave more creatively within the game world (</w:t>
      </w:r>
      <w:proofErr w:type="spellStart"/>
      <w:r>
        <w:rPr>
          <w:rFonts w:ascii="Times New Roman" w:eastAsia="Times New Roman" w:hAnsi="Times New Roman" w:cs="Times New Roman"/>
        </w:rPr>
        <w:t>Hamlen</w:t>
      </w:r>
      <w:proofErr w:type="spellEnd"/>
      <w:r>
        <w:rPr>
          <w:rFonts w:ascii="Times New Roman" w:eastAsia="Times New Roman" w:hAnsi="Times New Roman" w:cs="Times New Roman"/>
        </w:rPr>
        <w:t xml:space="preserve"> &amp; Blumberg, 2015), and can kickstart ‘emergent’ gameplay and narratives that were unintended or unforeseen by the developers (</w:t>
      </w:r>
      <w:proofErr w:type="spellStart"/>
      <w:r>
        <w:rPr>
          <w:rFonts w:ascii="Times New Roman" w:eastAsia="Times New Roman" w:hAnsi="Times New Roman" w:cs="Times New Roman"/>
        </w:rPr>
        <w:t>cfr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Egenfeldt</w:t>
      </w:r>
      <w:proofErr w:type="spellEnd"/>
      <w:r>
        <w:rPr>
          <w:rFonts w:ascii="Times New Roman" w:eastAsia="Times New Roman" w:hAnsi="Times New Roman" w:cs="Times New Roman"/>
        </w:rPr>
        <w:t xml:space="preserve">-Nielsen et al., 2020). However, </w:t>
      </w:r>
      <w:r w:rsidR="007F237F">
        <w:rPr>
          <w:rFonts w:ascii="Times New Roman" w:eastAsia="Times New Roman" w:hAnsi="Times New Roman" w:cs="Times New Roman"/>
        </w:rPr>
        <w:t>it is suggested that</w:t>
      </w:r>
      <w:r>
        <w:rPr>
          <w:rFonts w:ascii="Times New Roman" w:eastAsia="Times New Roman" w:hAnsi="Times New Roman" w:cs="Times New Roman"/>
        </w:rPr>
        <w:t xml:space="preserve"> attempting to rewrite the code of the game enforced by the machine can come with its own share of issues in the form of glitches and game crashes (</w:t>
      </w:r>
      <w:proofErr w:type="gramStart"/>
      <w:r>
        <w:rPr>
          <w:rFonts w:ascii="Times New Roman" w:eastAsia="Times New Roman" w:hAnsi="Times New Roman" w:cs="Times New Roman"/>
        </w:rPr>
        <w:t>i.e.</w:t>
      </w:r>
      <w:proofErr w:type="gramEnd"/>
      <w:r>
        <w:rPr>
          <w:rFonts w:ascii="Times New Roman" w:eastAsia="Times New Roman" w:hAnsi="Times New Roman" w:cs="Times New Roman"/>
        </w:rPr>
        <w:t xml:space="preserve"> non-diegetic machine acts) (Cardoso and </w:t>
      </w:r>
      <w:proofErr w:type="spellStart"/>
      <w:r>
        <w:rPr>
          <w:rFonts w:ascii="Times New Roman" w:eastAsia="Times New Roman" w:hAnsi="Times New Roman" w:cs="Times New Roman"/>
        </w:rPr>
        <w:t>Carvalhais</w:t>
      </w:r>
      <w:proofErr w:type="spellEnd"/>
      <w:r>
        <w:rPr>
          <w:rFonts w:ascii="Times New Roman" w:eastAsia="Times New Roman" w:hAnsi="Times New Roman" w:cs="Times New Roman"/>
        </w:rPr>
        <w:t>, 2013), and thus requires some measure of compromise (</w:t>
      </w:r>
      <w:proofErr w:type="spellStart"/>
      <w:r>
        <w:rPr>
          <w:rFonts w:ascii="Times New Roman" w:eastAsia="Times New Roman" w:hAnsi="Times New Roman" w:cs="Times New Roman"/>
        </w:rPr>
        <w:t>Harrer</w:t>
      </w:r>
      <w:proofErr w:type="spellEnd"/>
      <w:r>
        <w:rPr>
          <w:rFonts w:ascii="Times New Roman" w:eastAsia="Times New Roman" w:hAnsi="Times New Roman" w:cs="Times New Roman"/>
        </w:rPr>
        <w:t>, 2018).</w:t>
      </w:r>
    </w:p>
    <w:p w14:paraId="23EE81F7" w14:textId="77777777" w:rsidR="004C25A9" w:rsidRDefault="004C25A9" w:rsidP="00380871">
      <w:pPr>
        <w:spacing w:line="480" w:lineRule="auto"/>
        <w:jc w:val="both"/>
        <w:rPr>
          <w:rFonts w:ascii="Times New Roman" w:eastAsia="Times New Roman" w:hAnsi="Times New Roman" w:cs="Times New Roman"/>
        </w:rPr>
      </w:pPr>
    </w:p>
    <w:p w14:paraId="0FFCA166" w14:textId="40EFC0A5" w:rsidR="004C25A9" w:rsidRDefault="002C01FF" w:rsidP="000675B4">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b/>
        </w:rPr>
        <w:t>Diegetic operator acts</w:t>
      </w:r>
      <w:r>
        <w:rPr>
          <w:rFonts w:ascii="Times New Roman" w:eastAsia="Times New Roman" w:hAnsi="Times New Roman" w:cs="Times New Roman"/>
        </w:rPr>
        <w:t xml:space="preserve"> by contrast consist of more inconspicuous ways in which players can bend the rules of the game. By exploiting certain glitches (</w:t>
      </w:r>
      <w:proofErr w:type="gramStart"/>
      <w:r>
        <w:rPr>
          <w:rFonts w:ascii="Times New Roman" w:eastAsia="Times New Roman" w:hAnsi="Times New Roman" w:cs="Times New Roman"/>
        </w:rPr>
        <w:t>i.e.</w:t>
      </w:r>
      <w:proofErr w:type="gramEnd"/>
      <w:r>
        <w:rPr>
          <w:rFonts w:ascii="Times New Roman" w:eastAsia="Times New Roman" w:hAnsi="Times New Roman" w:cs="Times New Roman"/>
        </w:rPr>
        <w:t xml:space="preserve"> a malfunction or error of the machine </w:t>
      </w:r>
      <w:proofErr w:type="spellStart"/>
      <w:r>
        <w:rPr>
          <w:rFonts w:ascii="Times New Roman" w:eastAsia="Times New Roman" w:hAnsi="Times New Roman" w:cs="Times New Roman"/>
        </w:rPr>
        <w:t>cfr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Švelch</w:t>
      </w:r>
      <w:proofErr w:type="spellEnd"/>
      <w:r>
        <w:rPr>
          <w:rFonts w:ascii="Times New Roman" w:eastAsia="Times New Roman" w:hAnsi="Times New Roman" w:cs="Times New Roman"/>
        </w:rPr>
        <w:t xml:space="preserve">, 2015) or mechanics within the game, players have managed to cheat death without incurring the potential compromise that </w:t>
      </w:r>
      <w:proofErr w:type="spellStart"/>
      <w:r>
        <w:rPr>
          <w:rFonts w:ascii="Times New Roman" w:eastAsia="Times New Roman" w:hAnsi="Times New Roman" w:cs="Times New Roman"/>
        </w:rPr>
        <w:t>Harrer</w:t>
      </w:r>
      <w:proofErr w:type="spellEnd"/>
      <w:r>
        <w:rPr>
          <w:rFonts w:ascii="Times New Roman" w:eastAsia="Times New Roman" w:hAnsi="Times New Roman" w:cs="Times New Roman"/>
        </w:rPr>
        <w:t xml:space="preserve"> relates to cheat acts. Exploits often skim the boundaries between legitimate and illegitimate gameplay (</w:t>
      </w:r>
      <w:proofErr w:type="spellStart"/>
      <w:r>
        <w:rPr>
          <w:rFonts w:ascii="Times New Roman" w:eastAsia="Times New Roman" w:hAnsi="Times New Roman" w:cs="Times New Roman"/>
        </w:rPr>
        <w:t>Boluk</w:t>
      </w:r>
      <w:proofErr w:type="spellEnd"/>
      <w:r>
        <w:rPr>
          <w:rFonts w:ascii="Times New Roman" w:eastAsia="Times New Roman" w:hAnsi="Times New Roman" w:cs="Times New Roman"/>
        </w:rPr>
        <w:t xml:space="preserve"> &amp; LeMieux, 2017), by not actively changing the code of the game but exploiting it in ways unforeseen by the developers (</w:t>
      </w:r>
      <w:proofErr w:type="spellStart"/>
      <w:r>
        <w:rPr>
          <w:rFonts w:ascii="Times New Roman" w:eastAsia="Times New Roman" w:hAnsi="Times New Roman" w:cs="Times New Roman"/>
        </w:rPr>
        <w:t>Consalvo</w:t>
      </w:r>
      <w:proofErr w:type="spellEnd"/>
      <w:r>
        <w:rPr>
          <w:rFonts w:ascii="Times New Roman" w:eastAsia="Times New Roman" w:hAnsi="Times New Roman" w:cs="Times New Roman"/>
        </w:rPr>
        <w:t xml:space="preserve">, 2007: 114). In </w:t>
      </w:r>
      <w:r>
        <w:rPr>
          <w:rFonts w:ascii="Times New Roman" w:eastAsia="Times New Roman" w:hAnsi="Times New Roman" w:cs="Times New Roman"/>
          <w:i/>
        </w:rPr>
        <w:t>World of Warcraft</w:t>
      </w:r>
      <w:r>
        <w:rPr>
          <w:rFonts w:ascii="Times New Roman" w:eastAsia="Times New Roman" w:hAnsi="Times New Roman" w:cs="Times New Roman"/>
        </w:rPr>
        <w:t xml:space="preserve">, for instance, players could access a hidden area of the game by jumping (a diegetic operator act) up walls and mountains that were not intended to be traversed. More significantly to the emergence of personal narratives, players of </w:t>
      </w:r>
      <w:r>
        <w:rPr>
          <w:rFonts w:ascii="Times New Roman" w:eastAsia="Times New Roman" w:hAnsi="Times New Roman" w:cs="Times New Roman"/>
          <w:i/>
        </w:rPr>
        <w:t>Final Fantasy IV</w:t>
      </w:r>
      <w:r>
        <w:rPr>
          <w:rFonts w:ascii="Times New Roman" w:eastAsia="Times New Roman" w:hAnsi="Times New Roman" w:cs="Times New Roman"/>
        </w:rPr>
        <w:t xml:space="preserve"> could create a glitch in the game that allowed them to skip a significant section in the game’s storyline (Cardoso &amp; </w:t>
      </w:r>
      <w:proofErr w:type="spellStart"/>
      <w:r>
        <w:rPr>
          <w:rFonts w:ascii="Times New Roman" w:eastAsia="Times New Roman" w:hAnsi="Times New Roman" w:cs="Times New Roman"/>
        </w:rPr>
        <w:t>Carvalhais</w:t>
      </w:r>
      <w:proofErr w:type="spellEnd"/>
      <w:r>
        <w:rPr>
          <w:rFonts w:ascii="Times New Roman" w:eastAsia="Times New Roman" w:hAnsi="Times New Roman" w:cs="Times New Roman"/>
        </w:rPr>
        <w:t xml:space="preserve">, 2013). This again highlights how exploits (and cheating) might open pathways for player </w:t>
      </w:r>
      <w:proofErr w:type="gramStart"/>
      <w:r>
        <w:rPr>
          <w:rFonts w:ascii="Times New Roman" w:eastAsia="Times New Roman" w:hAnsi="Times New Roman" w:cs="Times New Roman"/>
        </w:rPr>
        <w:t>creativity, and</w:t>
      </w:r>
      <w:proofErr w:type="gramEnd"/>
      <w:r>
        <w:rPr>
          <w:rFonts w:ascii="Times New Roman" w:eastAsia="Times New Roman" w:hAnsi="Times New Roman" w:cs="Times New Roman"/>
        </w:rPr>
        <w:t xml:space="preserve"> allow them to formulate their own personal narratives in the game. In the following sections, we will apply these models to the case of </w:t>
      </w:r>
      <w:r>
        <w:rPr>
          <w:rFonts w:ascii="Times New Roman" w:eastAsia="Times New Roman" w:hAnsi="Times New Roman" w:cs="Times New Roman"/>
          <w:i/>
        </w:rPr>
        <w:t xml:space="preserve">Red Dead </w:t>
      </w:r>
      <w:proofErr w:type="gramStart"/>
      <w:r>
        <w:rPr>
          <w:rFonts w:ascii="Times New Roman" w:eastAsia="Times New Roman" w:hAnsi="Times New Roman" w:cs="Times New Roman"/>
          <w:i/>
        </w:rPr>
        <w:t>2</w:t>
      </w:r>
      <w:r>
        <w:rPr>
          <w:rFonts w:ascii="Times New Roman" w:eastAsia="Times New Roman" w:hAnsi="Times New Roman" w:cs="Times New Roman"/>
        </w:rPr>
        <w:t>, and</w:t>
      </w:r>
      <w:proofErr w:type="gramEnd"/>
      <w:r>
        <w:rPr>
          <w:rFonts w:ascii="Times New Roman" w:eastAsia="Times New Roman" w:hAnsi="Times New Roman" w:cs="Times New Roman"/>
        </w:rPr>
        <w:t xml:space="preserve"> explore how users apply similar diegetic and nondiegetic acts to resist the game’s main storyline and death of its main character.</w:t>
      </w:r>
    </w:p>
    <w:p w14:paraId="69C8702A" w14:textId="5E32E4EF" w:rsidR="004C25A9" w:rsidRDefault="004C25A9">
      <w:pPr>
        <w:spacing w:line="360" w:lineRule="auto"/>
        <w:jc w:val="both"/>
        <w:rPr>
          <w:rFonts w:ascii="Times New Roman" w:eastAsia="Times New Roman" w:hAnsi="Times New Roman" w:cs="Times New Roman"/>
        </w:rPr>
      </w:pPr>
    </w:p>
    <w:p w14:paraId="61859F41" w14:textId="77777777" w:rsidR="003A3EA1" w:rsidRDefault="003A3EA1">
      <w:pPr>
        <w:spacing w:line="360" w:lineRule="auto"/>
        <w:jc w:val="both"/>
        <w:rPr>
          <w:rFonts w:ascii="Times New Roman" w:eastAsia="Times New Roman" w:hAnsi="Times New Roman" w:cs="Times New Roman"/>
        </w:rPr>
      </w:pPr>
    </w:p>
    <w:p w14:paraId="4983D83E" w14:textId="61AC7241" w:rsidR="004C25A9" w:rsidRDefault="002C01FF" w:rsidP="00380871">
      <w:pPr>
        <w:rPr>
          <w:b/>
          <w:bCs/>
        </w:rPr>
      </w:pPr>
      <w:r w:rsidRPr="00380871">
        <w:rPr>
          <w:b/>
          <w:bCs/>
        </w:rPr>
        <w:t>Exploring death within Red Dead 2</w:t>
      </w:r>
    </w:p>
    <w:p w14:paraId="2FA82173" w14:textId="77777777" w:rsidR="00380871" w:rsidRPr="00380871" w:rsidRDefault="00380871" w:rsidP="00380871">
      <w:pPr>
        <w:rPr>
          <w:b/>
          <w:bCs/>
        </w:rPr>
      </w:pPr>
    </w:p>
    <w:p w14:paraId="620BAC52" w14:textId="77777777" w:rsidR="004C25A9" w:rsidRDefault="002C01FF" w:rsidP="0038087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The end of an era: Red Dead 2’s setting and narrative</w:t>
      </w:r>
    </w:p>
    <w:p w14:paraId="74DEB1E8" w14:textId="77777777" w:rsidR="004C25A9" w:rsidRDefault="004C25A9">
      <w:pPr>
        <w:spacing w:line="360" w:lineRule="auto"/>
      </w:pPr>
    </w:p>
    <w:p w14:paraId="1E5C159B" w14:textId="7F6E18BB" w:rsidR="004C25A9" w:rsidRDefault="003A3EA1">
      <w:pPr>
        <w:spacing w:line="360" w:lineRule="auto"/>
        <w:ind w:left="720"/>
        <w:rPr>
          <w:rFonts w:ascii="Times New Roman" w:eastAsia="Times New Roman" w:hAnsi="Times New Roman" w:cs="Times New Roman"/>
          <w:i/>
        </w:rPr>
      </w:pPr>
      <w:r>
        <w:rPr>
          <w:rFonts w:ascii="Times New Roman" w:eastAsia="Times New Roman" w:hAnsi="Times New Roman" w:cs="Times New Roman"/>
          <w:i/>
        </w:rPr>
        <w:t>‘</w:t>
      </w:r>
      <w:r w:rsidR="002C01FF">
        <w:rPr>
          <w:rFonts w:ascii="Times New Roman" w:eastAsia="Times New Roman" w:hAnsi="Times New Roman" w:cs="Times New Roman"/>
          <w:i/>
        </w:rPr>
        <w:t>By 1899, the age of outlaws and gunslingers was at an end. America was becoming a land of laws…</w:t>
      </w:r>
      <w:r>
        <w:rPr>
          <w:rFonts w:ascii="Times New Roman" w:eastAsia="Times New Roman" w:hAnsi="Times New Roman" w:cs="Times New Roman"/>
          <w:i/>
        </w:rPr>
        <w:t>’</w:t>
      </w:r>
      <w:r w:rsidR="002C01FF">
        <w:rPr>
          <w:rFonts w:ascii="Times New Roman" w:eastAsia="Times New Roman" w:hAnsi="Times New Roman" w:cs="Times New Roman"/>
          <w:i/>
        </w:rPr>
        <w:t xml:space="preserve"> (</w:t>
      </w:r>
      <w:r w:rsidRPr="003A3EA1">
        <w:rPr>
          <w:rFonts w:ascii="Times New Roman" w:eastAsia="Times New Roman" w:hAnsi="Times New Roman" w:cs="Times New Roman"/>
          <w:i/>
          <w:iCs/>
        </w:rPr>
        <w:t>Red Dead Redemption 2</w:t>
      </w:r>
      <w:r w:rsidR="002C01FF">
        <w:rPr>
          <w:rFonts w:ascii="Times New Roman" w:eastAsia="Times New Roman" w:hAnsi="Times New Roman" w:cs="Times New Roman"/>
          <w:i/>
        </w:rPr>
        <w:t>, Rockstar Games, 2018)</w:t>
      </w:r>
    </w:p>
    <w:p w14:paraId="4DB5ACC1" w14:textId="77777777" w:rsidR="004C25A9" w:rsidRDefault="004C25A9">
      <w:pPr>
        <w:spacing w:line="360" w:lineRule="auto"/>
      </w:pPr>
    </w:p>
    <w:p w14:paraId="4DB152F6" w14:textId="495BC8EC" w:rsidR="004C25A9" w:rsidRDefault="002C01FF" w:rsidP="00380871">
      <w:pPr>
        <w:spacing w:line="480" w:lineRule="auto"/>
        <w:jc w:val="both"/>
        <w:rPr>
          <w:rFonts w:ascii="Times New Roman" w:eastAsia="Times New Roman" w:hAnsi="Times New Roman" w:cs="Times New Roman"/>
        </w:rPr>
      </w:pPr>
      <w:r>
        <w:rPr>
          <w:rFonts w:ascii="Times New Roman" w:eastAsia="Times New Roman" w:hAnsi="Times New Roman" w:cs="Times New Roman"/>
          <w:i/>
        </w:rPr>
        <w:t>Red Dead 2</w:t>
      </w:r>
      <w:r>
        <w:rPr>
          <w:rFonts w:ascii="Times New Roman" w:eastAsia="Times New Roman" w:hAnsi="Times New Roman" w:cs="Times New Roman"/>
        </w:rPr>
        <w:t xml:space="preserve"> follows the Van der Linde gang as they face the end of the Wild West. The overall atmosphere of the game’s narrative exudes the feeling of an era coming to its end. The outlaws that held the country in its grip are in </w:t>
      </w:r>
      <w:r w:rsidR="007F237F">
        <w:rPr>
          <w:rFonts w:ascii="Times New Roman" w:eastAsia="Times New Roman" w:hAnsi="Times New Roman" w:cs="Times New Roman"/>
        </w:rPr>
        <w:t>decline and</w:t>
      </w:r>
      <w:r>
        <w:rPr>
          <w:rFonts w:ascii="Times New Roman" w:eastAsia="Times New Roman" w:hAnsi="Times New Roman" w:cs="Times New Roman"/>
        </w:rPr>
        <w:t xml:space="preserve"> being hunted down by the private detectives of the Pinkerton agency. Meanwhile, Dutch Van der Linde, the gang’s leader, is looking to make one last big hit before retiring the gang and letting them live out their lives with the money they earned in their previous exploits. </w:t>
      </w:r>
    </w:p>
    <w:p w14:paraId="26C881F5" w14:textId="3DB7C16F" w:rsidR="004C25A9" w:rsidRDefault="003A3EA1" w:rsidP="00380871">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752E5EA1" w14:textId="2DDDA573" w:rsidR="004C25A9" w:rsidRDefault="002C01FF" w:rsidP="000675B4">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In the game, players take on the role of Arthur Morgan, a veteran of the Van der Linde gang who had been inducted into the group by Dutch Van der Linde at the age of 14. At the beginning of the game, players are immediately thrusted into the gang’s nomadic existence, as they traverse the mountains of </w:t>
      </w:r>
      <w:proofErr w:type="spellStart"/>
      <w:r>
        <w:rPr>
          <w:rFonts w:ascii="Times New Roman" w:eastAsia="Times New Roman" w:hAnsi="Times New Roman" w:cs="Times New Roman"/>
        </w:rPr>
        <w:t>Ambarino</w:t>
      </w:r>
      <w:proofErr w:type="spellEnd"/>
      <w:r w:rsidR="007F237F">
        <w:rPr>
          <w:rFonts w:ascii="Times New Roman" w:eastAsia="Times New Roman" w:hAnsi="Times New Roman" w:cs="Times New Roman"/>
        </w:rPr>
        <w:t>,</w:t>
      </w:r>
      <w:r>
        <w:rPr>
          <w:rFonts w:ascii="Times New Roman" w:eastAsia="Times New Roman" w:hAnsi="Times New Roman" w:cs="Times New Roman"/>
        </w:rPr>
        <w:t xml:space="preserve"> after a failed heist caused them to flee the state. Throughout the rest of the game, this theme remains present, as the gang is constantly forced to reestablish its location with rival gangs and law enforcement on their heels. With every new location the gang finds themselves in, a piece of their old life is left behind. Gang members start falling like flies</w:t>
      </w:r>
      <w:r w:rsidR="00320704">
        <w:rPr>
          <w:rFonts w:ascii="Times New Roman" w:eastAsia="Times New Roman" w:hAnsi="Times New Roman" w:cs="Times New Roman"/>
        </w:rPr>
        <w:t>,</w:t>
      </w:r>
      <w:r>
        <w:rPr>
          <w:rFonts w:ascii="Times New Roman" w:eastAsia="Times New Roman" w:hAnsi="Times New Roman" w:cs="Times New Roman"/>
        </w:rPr>
        <w:t xml:space="preserve"> as Dutch Van der Linde grows more desperate and reckless in his attempts to collect his final paycheck</w:t>
      </w:r>
      <w:r w:rsidR="00320704">
        <w:rPr>
          <w:rFonts w:ascii="Times New Roman" w:eastAsia="Times New Roman" w:hAnsi="Times New Roman" w:cs="Times New Roman"/>
        </w:rPr>
        <w:t xml:space="preserve">. With their deaths, </w:t>
      </w:r>
      <w:r>
        <w:rPr>
          <w:rFonts w:ascii="Times New Roman" w:eastAsia="Times New Roman" w:hAnsi="Times New Roman" w:cs="Times New Roman"/>
        </w:rPr>
        <w:t>the social cohesion of the gang itself begins to crumble.</w:t>
      </w:r>
    </w:p>
    <w:p w14:paraId="0EF14366" w14:textId="77777777" w:rsidR="004C25A9" w:rsidRDefault="004C25A9" w:rsidP="00380871">
      <w:pPr>
        <w:spacing w:line="480" w:lineRule="auto"/>
        <w:jc w:val="both"/>
        <w:rPr>
          <w:rFonts w:ascii="Times New Roman" w:eastAsia="Times New Roman" w:hAnsi="Times New Roman" w:cs="Times New Roman"/>
        </w:rPr>
      </w:pPr>
    </w:p>
    <w:p w14:paraId="58B34BBD" w14:textId="5D61BB06" w:rsidR="004C25A9" w:rsidRDefault="002C01FF" w:rsidP="000675B4">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As players follow Arthur Morgan throughout </w:t>
      </w:r>
      <w:r>
        <w:rPr>
          <w:rFonts w:ascii="Times New Roman" w:eastAsia="Times New Roman" w:hAnsi="Times New Roman" w:cs="Times New Roman"/>
          <w:i/>
        </w:rPr>
        <w:t>Red Dead 2</w:t>
      </w:r>
      <w:r>
        <w:rPr>
          <w:rFonts w:ascii="Times New Roman" w:eastAsia="Times New Roman" w:hAnsi="Times New Roman" w:cs="Times New Roman"/>
        </w:rPr>
        <w:t xml:space="preserve">’s narrative, they get to piece together Arthur’s history, and get to peek behind the outlaw’s burly façade. As the gang crumbles around him, players experience the doubts that start to grow in Arthur’s mind concerning Dutch Van der Linde’s leadership. While Dutch escalates his attempts at scoring big, Arthur increasingly exhibits emotional turmoil for his past actions and the legacy he’ll leave behind. He considers the decisions he’s made up until that </w:t>
      </w:r>
      <w:r w:rsidR="00320704">
        <w:rPr>
          <w:rFonts w:ascii="Times New Roman" w:eastAsia="Times New Roman" w:hAnsi="Times New Roman" w:cs="Times New Roman"/>
        </w:rPr>
        <w:t>point and</w:t>
      </w:r>
      <w:r>
        <w:rPr>
          <w:rFonts w:ascii="Times New Roman" w:eastAsia="Times New Roman" w:hAnsi="Times New Roman" w:cs="Times New Roman"/>
        </w:rPr>
        <w:t xml:space="preserve"> contemplates leaving the Van der Linde Gang behind to reunite with a past love.</w:t>
      </w:r>
    </w:p>
    <w:p w14:paraId="716D6786" w14:textId="77777777" w:rsidR="004C25A9" w:rsidRDefault="004C25A9" w:rsidP="00380871">
      <w:pPr>
        <w:spacing w:line="480" w:lineRule="auto"/>
        <w:jc w:val="both"/>
        <w:rPr>
          <w:rFonts w:ascii="Times New Roman" w:eastAsia="Times New Roman" w:hAnsi="Times New Roman" w:cs="Times New Roman"/>
        </w:rPr>
      </w:pPr>
    </w:p>
    <w:p w14:paraId="0D298608" w14:textId="382ECC3F" w:rsidR="004C25A9" w:rsidRDefault="00320704" w:rsidP="000675B4">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Returning</w:t>
      </w:r>
      <w:r w:rsidR="002C01FF">
        <w:rPr>
          <w:rFonts w:ascii="Times New Roman" w:eastAsia="Times New Roman" w:hAnsi="Times New Roman" w:cs="Times New Roman"/>
        </w:rPr>
        <w:t xml:space="preserve"> to the discussion of how player and machine struggle for control within the arena of gameplay, the narrative thread that developers weave is enforced by machine acts through story missions, dialogue, and cinematics. While open-world games such as </w:t>
      </w:r>
      <w:r w:rsidR="002C01FF">
        <w:rPr>
          <w:rFonts w:ascii="Times New Roman" w:eastAsia="Times New Roman" w:hAnsi="Times New Roman" w:cs="Times New Roman"/>
          <w:i/>
        </w:rPr>
        <w:t>Red Dead 2</w:t>
      </w:r>
      <w:r w:rsidR="002C01FF">
        <w:rPr>
          <w:rFonts w:ascii="Times New Roman" w:eastAsia="Times New Roman" w:hAnsi="Times New Roman" w:cs="Times New Roman"/>
        </w:rPr>
        <w:t xml:space="preserve"> offer considerable freedom to players to explore the game world at their own pace, certain mechanics within the game, the hypertextual links described by Aarseth (1997), will attempt to steer players back to chronological story beats which move the narrative forward. During the game’s second chapter, Arthur is sent to collect an unpaid debt by the gang’s bookkeeper. When Arthur arrives at the man’s farm, he learns that the debtor has no money to repay the Van der Linde Gang. This leads to Arthur threatening and physically assaulting the man who, unbeknownst to Arthur, had contracted tuberculosis. During the struggle, the man’s blood </w:t>
      </w:r>
      <w:r>
        <w:rPr>
          <w:rFonts w:ascii="Times New Roman" w:eastAsia="Times New Roman" w:hAnsi="Times New Roman" w:cs="Times New Roman"/>
        </w:rPr>
        <w:t>gets into</w:t>
      </w:r>
      <w:r w:rsidR="002C01FF">
        <w:rPr>
          <w:rFonts w:ascii="Times New Roman" w:eastAsia="Times New Roman" w:hAnsi="Times New Roman" w:cs="Times New Roman"/>
        </w:rPr>
        <w:t xml:space="preserve"> Arthur’s eye, which will later cause Arthur to fall ill with tuberculosis himself. As this mission is a required story beat to progress to the next chapter of the game’s narrative, regardless of what choices players make, the bookkeeper will always send Arthur to the debtor’s farm to collect the debt, and Arthur is always fated to contract tuberculosis.</w:t>
      </w:r>
    </w:p>
    <w:p w14:paraId="0D07883F" w14:textId="77777777" w:rsidR="004C25A9" w:rsidRDefault="004C25A9" w:rsidP="00380871">
      <w:pPr>
        <w:spacing w:line="480" w:lineRule="auto"/>
        <w:jc w:val="both"/>
        <w:rPr>
          <w:rFonts w:ascii="Times New Roman" w:eastAsia="Times New Roman" w:hAnsi="Times New Roman" w:cs="Times New Roman"/>
        </w:rPr>
      </w:pPr>
    </w:p>
    <w:p w14:paraId="75029A39" w14:textId="6C2AF22F" w:rsidR="004C25A9" w:rsidRDefault="002C01FF" w:rsidP="000675B4">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These events also play a major part in the narrative that </w:t>
      </w:r>
      <w:r>
        <w:rPr>
          <w:rFonts w:ascii="Times New Roman" w:eastAsia="Times New Roman" w:hAnsi="Times New Roman" w:cs="Times New Roman"/>
          <w:i/>
        </w:rPr>
        <w:t>Red Dead 2</w:t>
      </w:r>
      <w:r>
        <w:rPr>
          <w:rFonts w:ascii="Times New Roman" w:eastAsia="Times New Roman" w:hAnsi="Times New Roman" w:cs="Times New Roman"/>
        </w:rPr>
        <w:t xml:space="preserve"> builds around its central character. With each subsequent chapter in the game, Arthur’s adopted family crumbles </w:t>
      </w:r>
      <w:r>
        <w:rPr>
          <w:rFonts w:ascii="Times New Roman" w:eastAsia="Times New Roman" w:hAnsi="Times New Roman" w:cs="Times New Roman"/>
        </w:rPr>
        <w:lastRenderedPageBreak/>
        <w:t>around him</w:t>
      </w:r>
      <w:r w:rsidR="00320704">
        <w:rPr>
          <w:rFonts w:ascii="Times New Roman" w:eastAsia="Times New Roman" w:hAnsi="Times New Roman" w:cs="Times New Roman"/>
        </w:rPr>
        <w:t>.</w:t>
      </w:r>
      <w:r>
        <w:rPr>
          <w:rFonts w:ascii="Times New Roman" w:eastAsia="Times New Roman" w:hAnsi="Times New Roman" w:cs="Times New Roman"/>
        </w:rPr>
        <w:t xml:space="preserve"> </w:t>
      </w:r>
      <w:r w:rsidR="00320704">
        <w:rPr>
          <w:rFonts w:ascii="Times New Roman" w:eastAsia="Times New Roman" w:hAnsi="Times New Roman" w:cs="Times New Roman"/>
        </w:rPr>
        <w:t>H</w:t>
      </w:r>
      <w:r>
        <w:rPr>
          <w:rFonts w:ascii="Times New Roman" w:eastAsia="Times New Roman" w:hAnsi="Times New Roman" w:cs="Times New Roman"/>
        </w:rPr>
        <w:t xml:space="preserve">is health </w:t>
      </w:r>
      <w:r w:rsidR="00320704">
        <w:rPr>
          <w:rFonts w:ascii="Times New Roman" w:eastAsia="Times New Roman" w:hAnsi="Times New Roman" w:cs="Times New Roman"/>
        </w:rPr>
        <w:t xml:space="preserve">also </w:t>
      </w:r>
      <w:r>
        <w:rPr>
          <w:rFonts w:ascii="Times New Roman" w:eastAsia="Times New Roman" w:hAnsi="Times New Roman" w:cs="Times New Roman"/>
        </w:rPr>
        <w:t>visibly and audibly deteriorate</w:t>
      </w:r>
      <w:r w:rsidR="00320704">
        <w:rPr>
          <w:rFonts w:ascii="Times New Roman" w:eastAsia="Times New Roman" w:hAnsi="Times New Roman" w:cs="Times New Roman"/>
        </w:rPr>
        <w:t>s</w:t>
      </w:r>
      <w:r>
        <w:rPr>
          <w:rFonts w:ascii="Times New Roman" w:eastAsia="Times New Roman" w:hAnsi="Times New Roman" w:cs="Times New Roman"/>
        </w:rPr>
        <w:t xml:space="preserve">. Arthur’s complexion becomes increasingly </w:t>
      </w:r>
      <w:r w:rsidR="00320704">
        <w:rPr>
          <w:rFonts w:ascii="Times New Roman" w:eastAsia="Times New Roman" w:hAnsi="Times New Roman" w:cs="Times New Roman"/>
        </w:rPr>
        <w:t>pale</w:t>
      </w:r>
      <w:r>
        <w:rPr>
          <w:rFonts w:ascii="Times New Roman" w:eastAsia="Times New Roman" w:hAnsi="Times New Roman" w:cs="Times New Roman"/>
        </w:rPr>
        <w:t>, and he</w:t>
      </w:r>
      <w:r w:rsidR="00320704">
        <w:rPr>
          <w:rFonts w:ascii="Times New Roman" w:eastAsia="Times New Roman" w:hAnsi="Times New Roman" w:cs="Times New Roman"/>
        </w:rPr>
        <w:t xml:space="preserve"> increasingly experiences</w:t>
      </w:r>
      <w:r>
        <w:rPr>
          <w:rFonts w:ascii="Times New Roman" w:eastAsia="Times New Roman" w:hAnsi="Times New Roman" w:cs="Times New Roman"/>
        </w:rPr>
        <w:t xml:space="preserve"> coughing fits. Both of these examples function as diegetic machine acts, which again work to enforce the developers will within the game </w:t>
      </w:r>
      <w:proofErr w:type="gramStart"/>
      <w:r>
        <w:rPr>
          <w:rFonts w:ascii="Times New Roman" w:eastAsia="Times New Roman" w:hAnsi="Times New Roman" w:cs="Times New Roman"/>
        </w:rPr>
        <w:t>world, and</w:t>
      </w:r>
      <w:proofErr w:type="gramEnd"/>
      <w:r>
        <w:rPr>
          <w:rFonts w:ascii="Times New Roman" w:eastAsia="Times New Roman" w:hAnsi="Times New Roman" w:cs="Times New Roman"/>
        </w:rPr>
        <w:t xml:space="preserve"> render players increasingly aware of Arthur’s worsening condition. Although players might experience various non-diegetic deaths within the game world, which prompt them to reload their most recent save file</w:t>
      </w:r>
      <w:r w:rsidR="00853D96">
        <w:rPr>
          <w:rFonts w:ascii="Times New Roman" w:eastAsia="Times New Roman" w:hAnsi="Times New Roman" w:cs="Times New Roman"/>
        </w:rPr>
        <w:t>,</w:t>
      </w:r>
      <w:r>
        <w:rPr>
          <w:rFonts w:ascii="Times New Roman" w:eastAsia="Times New Roman" w:hAnsi="Times New Roman" w:cs="Times New Roman"/>
        </w:rPr>
        <w:t xml:space="preserve"> or a previous checkpoint, the audiovisual reflections of Arthur’s deteriorating health serve as a constant reminder of the character’s </w:t>
      </w:r>
      <w:proofErr w:type="gramStart"/>
      <w:r>
        <w:rPr>
          <w:rFonts w:ascii="Times New Roman" w:eastAsia="Times New Roman" w:hAnsi="Times New Roman" w:cs="Times New Roman"/>
        </w:rPr>
        <w:t>mortality, and</w:t>
      </w:r>
      <w:proofErr w:type="gramEnd"/>
      <w:r>
        <w:rPr>
          <w:rFonts w:ascii="Times New Roman" w:eastAsia="Times New Roman" w:hAnsi="Times New Roman" w:cs="Times New Roman"/>
        </w:rPr>
        <w:t xml:space="preserve"> offer a salient counterpoint to the perceived immortality that non-diegetic death acts offer players (</w:t>
      </w:r>
      <w:proofErr w:type="spellStart"/>
      <w:r>
        <w:rPr>
          <w:rFonts w:ascii="Times New Roman" w:eastAsia="Times New Roman" w:hAnsi="Times New Roman" w:cs="Times New Roman"/>
        </w:rPr>
        <w:t>cfr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Copcic</w:t>
      </w:r>
      <w:proofErr w:type="spellEnd"/>
      <w:r>
        <w:rPr>
          <w:rFonts w:ascii="Times New Roman" w:eastAsia="Times New Roman" w:hAnsi="Times New Roman" w:cs="Times New Roman"/>
        </w:rPr>
        <w:t xml:space="preserve"> et al., 2013; Wenz, 2019).</w:t>
      </w:r>
    </w:p>
    <w:p w14:paraId="7FE36587" w14:textId="77777777" w:rsidR="004C25A9" w:rsidRDefault="004C25A9">
      <w:pPr>
        <w:spacing w:line="360" w:lineRule="auto"/>
        <w:jc w:val="both"/>
        <w:rPr>
          <w:rFonts w:ascii="Times New Roman" w:eastAsia="Times New Roman" w:hAnsi="Times New Roman" w:cs="Times New Roman"/>
        </w:rPr>
      </w:pPr>
    </w:p>
    <w:p w14:paraId="51BAF0BD" w14:textId="77777777" w:rsidR="004C25A9" w:rsidRPr="00DC6662" w:rsidRDefault="002C01FF" w:rsidP="00380871">
      <w:pPr>
        <w:rPr>
          <w:rFonts w:ascii="Times New Roman" w:hAnsi="Times New Roman" w:cs="Times New Roman"/>
          <w:i/>
          <w:iCs/>
        </w:rPr>
      </w:pPr>
      <w:r w:rsidRPr="00DC6662">
        <w:rPr>
          <w:rFonts w:ascii="Times New Roman" w:hAnsi="Times New Roman" w:cs="Times New Roman"/>
          <w:i/>
          <w:iCs/>
        </w:rPr>
        <w:t>Experiencing loss and grief-work through Red Dead 2</w:t>
      </w:r>
    </w:p>
    <w:p w14:paraId="0BB276E1" w14:textId="77777777" w:rsidR="004C25A9" w:rsidRDefault="004C25A9">
      <w:pPr>
        <w:spacing w:line="360" w:lineRule="auto"/>
        <w:rPr>
          <w:rFonts w:ascii="Times New Roman" w:eastAsia="Times New Roman" w:hAnsi="Times New Roman" w:cs="Times New Roman"/>
        </w:rPr>
      </w:pPr>
    </w:p>
    <w:p w14:paraId="58873EA6" w14:textId="65D6A9DE" w:rsidR="004C25A9" w:rsidRDefault="003A3EA1">
      <w:pPr>
        <w:spacing w:line="360" w:lineRule="auto"/>
        <w:ind w:left="720"/>
        <w:rPr>
          <w:rFonts w:ascii="Times New Roman" w:eastAsia="Times New Roman" w:hAnsi="Times New Roman" w:cs="Times New Roman"/>
          <w:i/>
        </w:rPr>
      </w:pPr>
      <w:r>
        <w:rPr>
          <w:rFonts w:ascii="Times New Roman" w:eastAsia="Times New Roman" w:hAnsi="Times New Roman" w:cs="Times New Roman"/>
          <w:i/>
        </w:rPr>
        <w:t>‘</w:t>
      </w:r>
      <w:r w:rsidR="002C01FF">
        <w:rPr>
          <w:rFonts w:ascii="Times New Roman" w:eastAsia="Times New Roman" w:hAnsi="Times New Roman" w:cs="Times New Roman"/>
          <w:i/>
        </w:rPr>
        <w:t>I’m dying, Sister. Yeah, I got TB. I got it beating a man to death for a few bucks</w:t>
      </w:r>
      <w:r>
        <w:rPr>
          <w:rFonts w:ascii="Times New Roman" w:eastAsia="Times New Roman" w:hAnsi="Times New Roman" w:cs="Times New Roman"/>
          <w:i/>
        </w:rPr>
        <w:t>.’</w:t>
      </w:r>
      <w:r w:rsidR="002C01FF">
        <w:rPr>
          <w:rFonts w:ascii="Times New Roman" w:eastAsia="Times New Roman" w:hAnsi="Times New Roman" w:cs="Times New Roman"/>
          <w:i/>
        </w:rPr>
        <w:t xml:space="preserve"> (Arthur Morgan in </w:t>
      </w:r>
      <w:r w:rsidRPr="003A3EA1">
        <w:rPr>
          <w:rFonts w:ascii="Times New Roman" w:eastAsia="Times New Roman" w:hAnsi="Times New Roman" w:cs="Times New Roman"/>
          <w:i/>
          <w:iCs/>
        </w:rPr>
        <w:t>Red Dead Redemption 2</w:t>
      </w:r>
      <w:r w:rsidR="002C01FF">
        <w:rPr>
          <w:rFonts w:ascii="Times New Roman" w:eastAsia="Times New Roman" w:hAnsi="Times New Roman" w:cs="Times New Roman"/>
          <w:i/>
        </w:rPr>
        <w:t>, Rockstar Games, 2018)</w:t>
      </w:r>
    </w:p>
    <w:p w14:paraId="577B46E3" w14:textId="77777777" w:rsidR="004C25A9" w:rsidRDefault="004C25A9">
      <w:pPr>
        <w:spacing w:line="360" w:lineRule="auto"/>
        <w:jc w:val="both"/>
        <w:rPr>
          <w:rFonts w:ascii="Times New Roman" w:eastAsia="Times New Roman" w:hAnsi="Times New Roman" w:cs="Times New Roman"/>
        </w:rPr>
      </w:pPr>
    </w:p>
    <w:p w14:paraId="2F5B517A" w14:textId="238D58CF" w:rsidR="004C25A9" w:rsidRDefault="002C01FF" w:rsidP="00DC6662">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By the final chapters of the game’s storyline, Arthur Morgan is faced with the reckoning of his past actions. When players enter Saint Denis during one of the game’s story missions, Arthur Morgan has a coughing fit, at which point the machine wrestles control from the player and starts a cutscene. </w:t>
      </w:r>
      <w:r w:rsidR="00853D96">
        <w:rPr>
          <w:rFonts w:ascii="Times New Roman" w:eastAsia="Times New Roman" w:hAnsi="Times New Roman" w:cs="Times New Roman"/>
        </w:rPr>
        <w:t>This</w:t>
      </w:r>
      <w:r>
        <w:rPr>
          <w:rFonts w:ascii="Times New Roman" w:eastAsia="Times New Roman" w:hAnsi="Times New Roman" w:cs="Times New Roman"/>
        </w:rPr>
        <w:t xml:space="preserve"> interrupti</w:t>
      </w:r>
      <w:r w:rsidR="00853D96">
        <w:rPr>
          <w:rFonts w:ascii="Times New Roman" w:eastAsia="Times New Roman" w:hAnsi="Times New Roman" w:cs="Times New Roman"/>
        </w:rPr>
        <w:t xml:space="preserve">on of </w:t>
      </w:r>
      <w:r>
        <w:rPr>
          <w:rFonts w:ascii="Times New Roman" w:eastAsia="Times New Roman" w:hAnsi="Times New Roman" w:cs="Times New Roman"/>
        </w:rPr>
        <w:t>the regular flow of play and remov</w:t>
      </w:r>
      <w:r w:rsidR="00853D96">
        <w:rPr>
          <w:rFonts w:ascii="Times New Roman" w:eastAsia="Times New Roman" w:hAnsi="Times New Roman" w:cs="Times New Roman"/>
        </w:rPr>
        <w:t>es</w:t>
      </w:r>
      <w:r>
        <w:rPr>
          <w:rFonts w:ascii="Times New Roman" w:eastAsia="Times New Roman" w:hAnsi="Times New Roman" w:cs="Times New Roman"/>
        </w:rPr>
        <w:t xml:space="preserve"> the player’s control over Arthur Morgan, the game promptly shatters the player’s immersion and connection to Arthur Morgan</w:t>
      </w:r>
      <w:r w:rsidR="00853D96">
        <w:rPr>
          <w:rFonts w:ascii="Times New Roman" w:eastAsia="Times New Roman" w:hAnsi="Times New Roman" w:cs="Times New Roman"/>
        </w:rPr>
        <w:t>,</w:t>
      </w:r>
      <w:r>
        <w:rPr>
          <w:rFonts w:ascii="Times New Roman" w:eastAsia="Times New Roman" w:hAnsi="Times New Roman" w:cs="Times New Roman"/>
        </w:rPr>
        <w:t xml:space="preserve"> and in doing so, renders their connection to Arthur more fragile. In this sense, the sudden loss of control presents an important contrast to the involvement of players in the everyday interactions of Arthur Morgan within the game, and which potentially strengthen the player’s connection to the protagonist by inviting a higher sense of ‘self-presence’ where users feel as if they embody or are their virtual self (</w:t>
      </w:r>
      <w:proofErr w:type="spellStart"/>
      <w:r>
        <w:rPr>
          <w:rFonts w:ascii="Times New Roman" w:eastAsia="Times New Roman" w:hAnsi="Times New Roman" w:cs="Times New Roman"/>
        </w:rPr>
        <w:t>Jin</w:t>
      </w:r>
      <w:proofErr w:type="spellEnd"/>
      <w:r>
        <w:rPr>
          <w:rFonts w:ascii="Times New Roman" w:eastAsia="Times New Roman" w:hAnsi="Times New Roman" w:cs="Times New Roman"/>
        </w:rPr>
        <w:t xml:space="preserve"> and Park, 2009; </w:t>
      </w:r>
      <w:proofErr w:type="spellStart"/>
      <w:r>
        <w:rPr>
          <w:rFonts w:ascii="Times New Roman" w:eastAsia="Times New Roman" w:hAnsi="Times New Roman" w:cs="Times New Roman"/>
        </w:rPr>
        <w:t>Jin</w:t>
      </w:r>
      <w:proofErr w:type="spellEnd"/>
      <w:r>
        <w:rPr>
          <w:rFonts w:ascii="Times New Roman" w:eastAsia="Times New Roman" w:hAnsi="Times New Roman" w:cs="Times New Roman"/>
        </w:rPr>
        <w:t xml:space="preserve">, 2011: 117). Rather than disrupting the fun of gameplay (Wills, 2018), the sudden loss of control – in tandem with the involvement of players in the everyday of Arthur’s life – elevates the mechanic of control to </w:t>
      </w:r>
      <w:r>
        <w:rPr>
          <w:rFonts w:ascii="Times New Roman" w:eastAsia="Times New Roman" w:hAnsi="Times New Roman" w:cs="Times New Roman"/>
        </w:rPr>
        <w:lastRenderedPageBreak/>
        <w:t xml:space="preserve">communicate the precarity of Arthur’s health and mortality against the backdrop of a medium that has socialized players to consider their player characters as immortal avatars. At this point in the game, Arthur is taken to a doctor’s office where he is diagnosed with </w:t>
      </w:r>
      <w:proofErr w:type="gramStart"/>
      <w:r>
        <w:rPr>
          <w:rFonts w:ascii="Times New Roman" w:eastAsia="Times New Roman" w:hAnsi="Times New Roman" w:cs="Times New Roman"/>
        </w:rPr>
        <w:t>tuberculosis, and</w:t>
      </w:r>
      <w:proofErr w:type="gramEnd"/>
      <w:r>
        <w:rPr>
          <w:rFonts w:ascii="Times New Roman" w:eastAsia="Times New Roman" w:hAnsi="Times New Roman" w:cs="Times New Roman"/>
        </w:rPr>
        <w:t xml:space="preserve"> </w:t>
      </w:r>
      <w:r w:rsidR="00B240AC">
        <w:rPr>
          <w:rFonts w:ascii="Times New Roman" w:eastAsia="Times New Roman" w:hAnsi="Times New Roman" w:cs="Times New Roman"/>
        </w:rPr>
        <w:t>confronted</w:t>
      </w:r>
      <w:r>
        <w:rPr>
          <w:rFonts w:ascii="Times New Roman" w:eastAsia="Times New Roman" w:hAnsi="Times New Roman" w:cs="Times New Roman"/>
        </w:rPr>
        <w:t xml:space="preserve"> with the knowledge that </w:t>
      </w:r>
      <w:r w:rsidR="00B240AC">
        <w:rPr>
          <w:rFonts w:ascii="Times New Roman" w:eastAsia="Times New Roman" w:hAnsi="Times New Roman" w:cs="Times New Roman"/>
        </w:rPr>
        <w:t>time is running out.</w:t>
      </w:r>
      <w:r>
        <w:rPr>
          <w:rFonts w:ascii="Times New Roman" w:eastAsia="Times New Roman" w:hAnsi="Times New Roman" w:cs="Times New Roman"/>
        </w:rPr>
        <w:t xml:space="preserve"> </w:t>
      </w:r>
      <w:r w:rsidR="00B240AC">
        <w:rPr>
          <w:rFonts w:ascii="Times New Roman" w:eastAsia="Times New Roman" w:hAnsi="Times New Roman" w:cs="Times New Roman"/>
        </w:rPr>
        <w:t>In a</w:t>
      </w:r>
      <w:r>
        <w:rPr>
          <w:rFonts w:ascii="Times New Roman" w:eastAsia="Times New Roman" w:hAnsi="Times New Roman" w:cs="Times New Roman"/>
        </w:rPr>
        <w:t xml:space="preserve"> cutscene Arthur Morgan has a heart to heart with a nun, to whom he confesses his fear of dying:</w:t>
      </w:r>
    </w:p>
    <w:p w14:paraId="5D517515" w14:textId="77777777" w:rsidR="004C25A9" w:rsidRDefault="004C25A9">
      <w:pPr>
        <w:spacing w:line="360" w:lineRule="auto"/>
        <w:jc w:val="both"/>
        <w:rPr>
          <w:rFonts w:ascii="Times New Roman" w:eastAsia="Times New Roman" w:hAnsi="Times New Roman" w:cs="Times New Roman"/>
        </w:rPr>
      </w:pPr>
    </w:p>
    <w:p w14:paraId="19059693" w14:textId="209CF8F3" w:rsidR="004C25A9" w:rsidRDefault="002C01FF">
      <w:pPr>
        <w:spacing w:line="360" w:lineRule="auto"/>
        <w:ind w:left="720"/>
        <w:jc w:val="both"/>
        <w:rPr>
          <w:rFonts w:ascii="Times New Roman" w:eastAsia="Times New Roman" w:hAnsi="Times New Roman" w:cs="Times New Roman"/>
          <w:i/>
        </w:rPr>
      </w:pPr>
      <w:r>
        <w:rPr>
          <w:rFonts w:ascii="Times New Roman" w:eastAsia="Times New Roman" w:hAnsi="Times New Roman" w:cs="Times New Roman"/>
          <w:i/>
        </w:rPr>
        <w:t xml:space="preserve">When he revealed he was dying to the nun at the train station […] it </w:t>
      </w:r>
      <w:proofErr w:type="gramStart"/>
      <w:r>
        <w:rPr>
          <w:rFonts w:ascii="Times New Roman" w:eastAsia="Times New Roman" w:hAnsi="Times New Roman" w:cs="Times New Roman"/>
          <w:i/>
        </w:rPr>
        <w:t>actually hit</w:t>
      </w:r>
      <w:proofErr w:type="gramEnd"/>
      <w:r>
        <w:rPr>
          <w:rFonts w:ascii="Times New Roman" w:eastAsia="Times New Roman" w:hAnsi="Times New Roman" w:cs="Times New Roman"/>
          <w:i/>
        </w:rPr>
        <w:t xml:space="preserve"> me. I was surprised when a lump got the back of my throat and I had to take a gulp. This game had the ability to </w:t>
      </w:r>
      <w:proofErr w:type="gramStart"/>
      <w:r>
        <w:rPr>
          <w:rFonts w:ascii="Times New Roman" w:eastAsia="Times New Roman" w:hAnsi="Times New Roman" w:cs="Times New Roman"/>
          <w:i/>
        </w:rPr>
        <w:t>actually move</w:t>
      </w:r>
      <w:proofErr w:type="gramEnd"/>
      <w:r>
        <w:rPr>
          <w:rFonts w:ascii="Times New Roman" w:eastAsia="Times New Roman" w:hAnsi="Times New Roman" w:cs="Times New Roman"/>
          <w:i/>
        </w:rPr>
        <w:t xml:space="preserve"> me and feel sad about a character who was going to pass away (Pete </w:t>
      </w:r>
      <w:proofErr w:type="spellStart"/>
      <w:r>
        <w:rPr>
          <w:rFonts w:ascii="Times New Roman" w:eastAsia="Times New Roman" w:hAnsi="Times New Roman" w:cs="Times New Roman"/>
          <w:i/>
        </w:rPr>
        <w:t>Hefferon</w:t>
      </w:r>
      <w:proofErr w:type="spellEnd"/>
      <w:r>
        <w:rPr>
          <w:rFonts w:ascii="Times New Roman" w:eastAsia="Times New Roman" w:hAnsi="Times New Roman" w:cs="Times New Roman"/>
          <w:i/>
        </w:rPr>
        <w:t>, 2019)</w:t>
      </w:r>
      <w:r w:rsidR="003A3EA1">
        <w:rPr>
          <w:rFonts w:ascii="Times New Roman" w:eastAsia="Times New Roman" w:hAnsi="Times New Roman" w:cs="Times New Roman"/>
          <w:i/>
        </w:rPr>
        <w:t>.</w:t>
      </w:r>
    </w:p>
    <w:p w14:paraId="066E471E" w14:textId="77777777" w:rsidR="004C25A9" w:rsidRDefault="004C25A9">
      <w:pPr>
        <w:spacing w:line="360" w:lineRule="auto"/>
        <w:jc w:val="both"/>
        <w:rPr>
          <w:rFonts w:ascii="Times New Roman" w:eastAsia="Times New Roman" w:hAnsi="Times New Roman" w:cs="Times New Roman"/>
        </w:rPr>
      </w:pPr>
    </w:p>
    <w:p w14:paraId="4FAB08D6" w14:textId="14635F2A" w:rsidR="004C25A9" w:rsidRDefault="002C01FF" w:rsidP="000675B4">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Rather than inviting the player to imagine Arthur’s future, through the multiple interactions with characters that reflect upon him leaving the van der Linde gang and building a different life, the game thus puts a different question to the player. Knowing that Arthurs fate is sealed, which legacy do you want to leave for him, and yourself? As the nun boards her train, she leaves Arthur with the advice to </w:t>
      </w:r>
      <w:r w:rsidR="00EB28E7">
        <w:rPr>
          <w:rFonts w:ascii="Times New Roman" w:eastAsia="Times New Roman" w:hAnsi="Times New Roman" w:cs="Times New Roman"/>
        </w:rPr>
        <w:t>‘</w:t>
      </w:r>
      <w:r>
        <w:rPr>
          <w:rFonts w:ascii="Times New Roman" w:eastAsia="Times New Roman" w:hAnsi="Times New Roman" w:cs="Times New Roman"/>
        </w:rPr>
        <w:t xml:space="preserve">take a gamble that love </w:t>
      </w:r>
      <w:proofErr w:type="gramStart"/>
      <w:r w:rsidR="00B240AC">
        <w:rPr>
          <w:rFonts w:ascii="Times New Roman" w:eastAsia="Times New Roman" w:hAnsi="Times New Roman" w:cs="Times New Roman"/>
        </w:rPr>
        <w:t>exists, and</w:t>
      </w:r>
      <w:proofErr w:type="gramEnd"/>
      <w:r>
        <w:rPr>
          <w:rFonts w:ascii="Times New Roman" w:eastAsia="Times New Roman" w:hAnsi="Times New Roman" w:cs="Times New Roman"/>
        </w:rPr>
        <w:t xml:space="preserve"> do a loving act.</w:t>
      </w:r>
      <w:r w:rsidR="00EB28E7">
        <w:rPr>
          <w:rFonts w:ascii="Times New Roman" w:eastAsia="Times New Roman" w:hAnsi="Times New Roman" w:cs="Times New Roman"/>
        </w:rPr>
        <w:t>’</w:t>
      </w:r>
      <w:r>
        <w:rPr>
          <w:rFonts w:ascii="Times New Roman" w:eastAsia="Times New Roman" w:hAnsi="Times New Roman" w:cs="Times New Roman"/>
        </w:rPr>
        <w:t xml:space="preserve"> This feeds into the end of the game which sees Arthur set out on his final ride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provide John Marston the opportunity to make a better life for himself. In that sense </w:t>
      </w:r>
      <w:r>
        <w:rPr>
          <w:rFonts w:ascii="Times New Roman" w:eastAsia="Times New Roman" w:hAnsi="Times New Roman" w:cs="Times New Roman"/>
          <w:i/>
        </w:rPr>
        <w:t>Red Dead 2</w:t>
      </w:r>
      <w:r>
        <w:rPr>
          <w:rFonts w:ascii="Times New Roman" w:eastAsia="Times New Roman" w:hAnsi="Times New Roman" w:cs="Times New Roman"/>
        </w:rPr>
        <w:t xml:space="preserve"> diverges significantly from the typical overarching narrative of </w:t>
      </w:r>
      <w:r>
        <w:rPr>
          <w:rFonts w:ascii="Times New Roman" w:eastAsia="Times New Roman" w:hAnsi="Times New Roman" w:cs="Times New Roman"/>
          <w:i/>
        </w:rPr>
        <w:t>Grand Theft Auto</w:t>
      </w:r>
      <w:r>
        <w:rPr>
          <w:rFonts w:ascii="Times New Roman" w:eastAsia="Times New Roman" w:hAnsi="Times New Roman" w:cs="Times New Roman"/>
        </w:rPr>
        <w:t xml:space="preserve"> (</w:t>
      </w:r>
      <w:r>
        <w:rPr>
          <w:rFonts w:ascii="Times New Roman" w:eastAsia="Times New Roman" w:hAnsi="Times New Roman" w:cs="Times New Roman"/>
          <w:i/>
        </w:rPr>
        <w:t>GTA</w:t>
      </w:r>
      <w:r>
        <w:rPr>
          <w:rFonts w:ascii="Times New Roman" w:eastAsia="Times New Roman" w:hAnsi="Times New Roman" w:cs="Times New Roman"/>
        </w:rPr>
        <w:t xml:space="preserve">) games, also developed by Rockstar Games. Whereas </w:t>
      </w:r>
      <w:r>
        <w:rPr>
          <w:rFonts w:ascii="Times New Roman" w:eastAsia="Times New Roman" w:hAnsi="Times New Roman" w:cs="Times New Roman"/>
          <w:i/>
        </w:rPr>
        <w:t>GTA</w:t>
      </w:r>
      <w:r>
        <w:rPr>
          <w:rFonts w:ascii="Times New Roman" w:eastAsia="Times New Roman" w:hAnsi="Times New Roman" w:cs="Times New Roman"/>
        </w:rPr>
        <w:t xml:space="preserve">’s narrative engenders meritocratic ideology whereby the player character starts from rock bottom and gradually accumulates notoriety and wealth (Paul, 2018), </w:t>
      </w:r>
      <w:r>
        <w:rPr>
          <w:rFonts w:ascii="Times New Roman" w:eastAsia="Times New Roman" w:hAnsi="Times New Roman" w:cs="Times New Roman"/>
          <w:i/>
        </w:rPr>
        <w:t>Red Dead 2</w:t>
      </w:r>
      <w:r>
        <w:rPr>
          <w:rFonts w:ascii="Times New Roman" w:eastAsia="Times New Roman" w:hAnsi="Times New Roman" w:cs="Times New Roman"/>
        </w:rPr>
        <w:t xml:space="preserve"> appears to follow a similar structure yet eventually pulls the rug out from under the player’s feet. In some way, the character of Dutch Van der Linde, always pushing for yet another </w:t>
      </w:r>
      <w:r>
        <w:rPr>
          <w:rFonts w:ascii="Times New Roman" w:eastAsia="Times New Roman" w:hAnsi="Times New Roman" w:cs="Times New Roman"/>
          <w:i/>
        </w:rPr>
        <w:t>bigger</w:t>
      </w:r>
      <w:r>
        <w:rPr>
          <w:rFonts w:ascii="Times New Roman" w:eastAsia="Times New Roman" w:hAnsi="Times New Roman" w:cs="Times New Roman"/>
        </w:rPr>
        <w:t xml:space="preserve"> score, feels like the incarnation of </w:t>
      </w:r>
      <w:r>
        <w:rPr>
          <w:rFonts w:ascii="Times New Roman" w:eastAsia="Times New Roman" w:hAnsi="Times New Roman" w:cs="Times New Roman"/>
          <w:i/>
        </w:rPr>
        <w:t>GTA</w:t>
      </w:r>
      <w:r>
        <w:rPr>
          <w:rFonts w:ascii="Times New Roman" w:eastAsia="Times New Roman" w:hAnsi="Times New Roman" w:cs="Times New Roman"/>
        </w:rPr>
        <w:t xml:space="preserve">’s ideology, whereas Arthur, confronted with his own mortality, becomes increasingly possessed by the thought of the world and legacy he will leave behind. </w:t>
      </w:r>
    </w:p>
    <w:p w14:paraId="6F7EE9C2" w14:textId="77777777" w:rsidR="004C25A9" w:rsidRDefault="004C25A9" w:rsidP="00DC6662">
      <w:pPr>
        <w:spacing w:line="480" w:lineRule="auto"/>
        <w:jc w:val="both"/>
        <w:rPr>
          <w:rFonts w:ascii="Times New Roman" w:eastAsia="Times New Roman" w:hAnsi="Times New Roman" w:cs="Times New Roman"/>
        </w:rPr>
      </w:pPr>
    </w:p>
    <w:p w14:paraId="72DAA684" w14:textId="1BC941E7" w:rsidR="004C25A9" w:rsidRDefault="002C01FF" w:rsidP="000675B4">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As players hurry back to the gang’s campsite near the end of the game, the song </w:t>
      </w:r>
      <w:r>
        <w:rPr>
          <w:rFonts w:ascii="Times New Roman" w:eastAsia="Times New Roman" w:hAnsi="Times New Roman" w:cs="Times New Roman"/>
          <w:i/>
        </w:rPr>
        <w:t xml:space="preserve">‘That’s the way </w:t>
      </w:r>
      <w:proofErr w:type="gramStart"/>
      <w:r>
        <w:rPr>
          <w:rFonts w:ascii="Times New Roman" w:eastAsia="Times New Roman" w:hAnsi="Times New Roman" w:cs="Times New Roman"/>
          <w:i/>
        </w:rPr>
        <w:t>it</w:t>
      </w:r>
      <w:proofErr w:type="gramEnd"/>
      <w:r>
        <w:rPr>
          <w:rFonts w:ascii="Times New Roman" w:eastAsia="Times New Roman" w:hAnsi="Times New Roman" w:cs="Times New Roman"/>
          <w:i/>
        </w:rPr>
        <w:t xml:space="preserve"> is’</w:t>
      </w:r>
      <w:r>
        <w:rPr>
          <w:rFonts w:ascii="Times New Roman" w:eastAsia="Times New Roman" w:hAnsi="Times New Roman" w:cs="Times New Roman"/>
        </w:rPr>
        <w:t xml:space="preserve"> fills the player’s eardrums. Along the way to the campsite, players again intermittently lose control over Arthur as the game switches to a cinematic camera position and overlays the scene with quotes from characters who interacted with Arthur </w:t>
      </w:r>
      <w:proofErr w:type="gramStart"/>
      <w:r>
        <w:rPr>
          <w:rFonts w:ascii="Times New Roman" w:eastAsia="Times New Roman" w:hAnsi="Times New Roman" w:cs="Times New Roman"/>
        </w:rPr>
        <w:t>in the course of</w:t>
      </w:r>
      <w:proofErr w:type="gramEnd"/>
      <w:r>
        <w:rPr>
          <w:rFonts w:ascii="Times New Roman" w:eastAsia="Times New Roman" w:hAnsi="Times New Roman" w:cs="Times New Roman"/>
        </w:rPr>
        <w:t xml:space="preserve"> the game. The quotes, tied with the somber song playing in the background, makes Arthur’s Last Ride reminiscent of a eulogy.</w:t>
      </w:r>
      <w:r w:rsidR="00493937">
        <w:rPr>
          <w:rFonts w:ascii="Times New Roman" w:eastAsia="Times New Roman" w:hAnsi="Times New Roman" w:cs="Times New Roman"/>
        </w:rPr>
        <w:t xml:space="preserve"> B</w:t>
      </w:r>
      <w:r>
        <w:rPr>
          <w:rFonts w:ascii="Times New Roman" w:eastAsia="Times New Roman" w:hAnsi="Times New Roman" w:cs="Times New Roman"/>
        </w:rPr>
        <w:t>reaking the tethers between Arthur and the player</w:t>
      </w:r>
      <w:r w:rsidR="00493937">
        <w:rPr>
          <w:rFonts w:ascii="Times New Roman" w:eastAsia="Times New Roman" w:hAnsi="Times New Roman" w:cs="Times New Roman"/>
        </w:rPr>
        <w:t xml:space="preserve"> </w:t>
      </w:r>
      <w:proofErr w:type="spellStart"/>
      <w:r w:rsidR="00493937">
        <w:rPr>
          <w:rFonts w:ascii="Times New Roman" w:eastAsia="Times New Roman" w:hAnsi="Times New Roman" w:cs="Times New Roman"/>
        </w:rPr>
        <w:t>intermittedly</w:t>
      </w:r>
      <w:proofErr w:type="spellEnd"/>
      <w:r>
        <w:rPr>
          <w:rFonts w:ascii="Times New Roman" w:eastAsia="Times New Roman" w:hAnsi="Times New Roman" w:cs="Times New Roman"/>
        </w:rPr>
        <w:t xml:space="preserve"> by handing over the controls to the machine, the game appears to covertly use the loss of control </w:t>
      </w:r>
      <w:proofErr w:type="gramStart"/>
      <w:r>
        <w:rPr>
          <w:rFonts w:ascii="Times New Roman" w:eastAsia="Times New Roman" w:hAnsi="Times New Roman" w:cs="Times New Roman"/>
        </w:rPr>
        <w:t>as a way to</w:t>
      </w:r>
      <w:proofErr w:type="gramEnd"/>
      <w:r>
        <w:rPr>
          <w:rFonts w:ascii="Times New Roman" w:eastAsia="Times New Roman" w:hAnsi="Times New Roman" w:cs="Times New Roman"/>
        </w:rPr>
        <w:t xml:space="preserve"> prime the player for the moment where they would relinquish their grip on Arthur entirely. As players continue the last section of the game, and help John escape, a cutscene triggers. At this point, Arthur hands his hat, journal, and satchel to John, tokens of his role as the protagonist of the game, and a diegetic representation of Arthur passing the mantle of protagonist to John.</w:t>
      </w:r>
    </w:p>
    <w:p w14:paraId="49331DA6" w14:textId="77777777" w:rsidR="004C25A9" w:rsidRDefault="004C25A9" w:rsidP="00DC6662">
      <w:pPr>
        <w:spacing w:line="480" w:lineRule="auto"/>
        <w:jc w:val="both"/>
        <w:rPr>
          <w:rFonts w:ascii="Times New Roman" w:eastAsia="Times New Roman" w:hAnsi="Times New Roman" w:cs="Times New Roman"/>
        </w:rPr>
      </w:pPr>
    </w:p>
    <w:p w14:paraId="49054158" w14:textId="6413C73E" w:rsidR="004C25A9" w:rsidRDefault="002C01FF" w:rsidP="000675B4">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After Arthur’s death, the game progresses into an epilogue that follows John as he deals with the aftermath of Arthur’s death, and his exodus from the Van der Linde Gang. At this point, players continue a storyline that wraps up the game’s central narrative and sees John take revenge on the game’s main antagonist Micah Bell. However, after these story missions are played out, players can continue to explore the open world, and finish </w:t>
      </w:r>
      <w:proofErr w:type="gramStart"/>
      <w:r>
        <w:rPr>
          <w:rFonts w:ascii="Times New Roman" w:eastAsia="Times New Roman" w:hAnsi="Times New Roman" w:cs="Times New Roman"/>
        </w:rPr>
        <w:t>up side</w:t>
      </w:r>
      <w:proofErr w:type="gramEnd"/>
      <w:r>
        <w:rPr>
          <w:rFonts w:ascii="Times New Roman" w:eastAsia="Times New Roman" w:hAnsi="Times New Roman" w:cs="Times New Roman"/>
        </w:rPr>
        <w:t xml:space="preserve"> missions they had left uncompleted, albeit with one important caveat</w:t>
      </w:r>
      <w:r w:rsidR="00493937">
        <w:rPr>
          <w:rFonts w:ascii="Times New Roman" w:eastAsia="Times New Roman" w:hAnsi="Times New Roman" w:cs="Times New Roman"/>
        </w:rPr>
        <w:t>: they can no longer experience it as Arthur.</w:t>
      </w:r>
      <w:r>
        <w:rPr>
          <w:rFonts w:ascii="Times New Roman" w:eastAsia="Times New Roman" w:hAnsi="Times New Roman" w:cs="Times New Roman"/>
        </w:rPr>
        <w:t xml:space="preserve"> </w:t>
      </w:r>
      <w:r>
        <w:rPr>
          <w:rFonts w:ascii="Times New Roman" w:eastAsia="Times New Roman" w:hAnsi="Times New Roman" w:cs="Times New Roman"/>
          <w:i/>
        </w:rPr>
        <w:t>Red Dead 2</w:t>
      </w:r>
      <w:r>
        <w:rPr>
          <w:rFonts w:ascii="Times New Roman" w:eastAsia="Times New Roman" w:hAnsi="Times New Roman" w:cs="Times New Roman"/>
        </w:rPr>
        <w:t xml:space="preserve"> is heavily reliant on diegetic elements that established the game’s menu screens within the game world. For instance, when shopping for items players can pick items off the shelves or browse through shopping catalogues. Similarly, quests that Arthur completes within the game are represented by short blurbs in handwriting and sketches that appear in Arthur’s journal. This journal was made to look as an in-game object that players can leaf through as Arthur Morgan throughout the </w:t>
      </w:r>
      <w:proofErr w:type="gramStart"/>
      <w:r>
        <w:rPr>
          <w:rFonts w:ascii="Times New Roman" w:eastAsia="Times New Roman" w:hAnsi="Times New Roman" w:cs="Times New Roman"/>
        </w:rPr>
        <w:t>game, and</w:t>
      </w:r>
      <w:proofErr w:type="gramEnd"/>
      <w:r>
        <w:rPr>
          <w:rFonts w:ascii="Times New Roman" w:eastAsia="Times New Roman" w:hAnsi="Times New Roman" w:cs="Times New Roman"/>
        </w:rPr>
        <w:t xml:space="preserve"> is handed to John Marston just before </w:t>
      </w:r>
      <w:r>
        <w:rPr>
          <w:rFonts w:ascii="Times New Roman" w:eastAsia="Times New Roman" w:hAnsi="Times New Roman" w:cs="Times New Roman"/>
        </w:rPr>
        <w:lastRenderedPageBreak/>
        <w:t xml:space="preserve">Arthur’s death. As a result, when players complete side missions during the Epilogue of </w:t>
      </w:r>
      <w:r>
        <w:rPr>
          <w:rFonts w:ascii="Times New Roman" w:eastAsia="Times New Roman" w:hAnsi="Times New Roman" w:cs="Times New Roman"/>
          <w:i/>
        </w:rPr>
        <w:t>Red Dead 2</w:t>
      </w:r>
      <w:r>
        <w:rPr>
          <w:rFonts w:ascii="Times New Roman" w:eastAsia="Times New Roman" w:hAnsi="Times New Roman" w:cs="Times New Roman"/>
        </w:rPr>
        <w:t xml:space="preserve">, they do so in the form of John Marston who learns about these exploits from reading Arthur’s journal. During the epilogue, John Marston reveals the following to another character: </w:t>
      </w:r>
    </w:p>
    <w:p w14:paraId="69A8B737" w14:textId="77777777" w:rsidR="004C25A9" w:rsidRDefault="004C25A9">
      <w:pPr>
        <w:spacing w:line="360" w:lineRule="auto"/>
        <w:jc w:val="both"/>
        <w:rPr>
          <w:rFonts w:ascii="Times New Roman" w:eastAsia="Times New Roman" w:hAnsi="Times New Roman" w:cs="Times New Roman"/>
        </w:rPr>
      </w:pPr>
    </w:p>
    <w:p w14:paraId="0889A88D" w14:textId="4DAF3996" w:rsidR="004C25A9" w:rsidRDefault="00EB28E7">
      <w:pPr>
        <w:spacing w:line="360" w:lineRule="auto"/>
        <w:ind w:left="720"/>
        <w:jc w:val="both"/>
        <w:rPr>
          <w:rFonts w:ascii="Times New Roman" w:eastAsia="Times New Roman" w:hAnsi="Times New Roman" w:cs="Times New Roman"/>
          <w:i/>
        </w:rPr>
      </w:pPr>
      <w:r>
        <w:rPr>
          <w:rFonts w:ascii="Times New Roman" w:eastAsia="Times New Roman" w:hAnsi="Times New Roman" w:cs="Times New Roman"/>
          <w:i/>
        </w:rPr>
        <w:t>‘</w:t>
      </w:r>
      <w:r w:rsidR="002C01FF">
        <w:rPr>
          <w:rFonts w:ascii="Times New Roman" w:eastAsia="Times New Roman" w:hAnsi="Times New Roman" w:cs="Times New Roman"/>
          <w:i/>
        </w:rPr>
        <w:t>He gave me his satchel. With some of his things in it. Remember that journal he always drew in? I got it… I’m a bit of a draftsman myself nowadays…</w:t>
      </w:r>
      <w:r>
        <w:rPr>
          <w:rFonts w:ascii="Times New Roman" w:eastAsia="Times New Roman" w:hAnsi="Times New Roman" w:cs="Times New Roman"/>
          <w:i/>
        </w:rPr>
        <w:t xml:space="preserve">’ </w:t>
      </w:r>
      <w:r w:rsidR="002C01FF">
        <w:rPr>
          <w:rFonts w:ascii="Times New Roman" w:eastAsia="Times New Roman" w:hAnsi="Times New Roman" w:cs="Times New Roman"/>
          <w:i/>
        </w:rPr>
        <w:t xml:space="preserve">(John Marston in </w:t>
      </w:r>
      <w:r w:rsidR="003A3EA1" w:rsidRPr="003A3EA1">
        <w:rPr>
          <w:rFonts w:ascii="Times New Roman" w:eastAsia="Times New Roman" w:hAnsi="Times New Roman" w:cs="Times New Roman"/>
          <w:i/>
          <w:iCs/>
        </w:rPr>
        <w:t>Red Dead Redemption 2</w:t>
      </w:r>
      <w:r w:rsidR="002C01FF">
        <w:rPr>
          <w:rFonts w:ascii="Times New Roman" w:eastAsia="Times New Roman" w:hAnsi="Times New Roman" w:cs="Times New Roman"/>
          <w:i/>
        </w:rPr>
        <w:t>, Rockstar Games, 2018)</w:t>
      </w:r>
    </w:p>
    <w:p w14:paraId="2413EE75" w14:textId="77777777" w:rsidR="004C25A9" w:rsidRDefault="004C25A9">
      <w:pPr>
        <w:spacing w:line="360" w:lineRule="auto"/>
        <w:jc w:val="both"/>
        <w:rPr>
          <w:rFonts w:ascii="Times New Roman" w:eastAsia="Times New Roman" w:hAnsi="Times New Roman" w:cs="Times New Roman"/>
        </w:rPr>
      </w:pPr>
    </w:p>
    <w:p w14:paraId="2BAFD20D" w14:textId="05E109FB" w:rsidR="004C25A9" w:rsidRDefault="002C01FF" w:rsidP="00DC6662">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The handover of the journal, among other tokens, is not only an important moment that cuts the tethers between Arthur Morgan and the player, but also shifts the narrative focus of the game from one that centered on the mortality of its protagonist to one of loss, grief, and restoration. Reacting to more rigid models of grief work, Stroebe </w:t>
      </w:r>
      <w:r w:rsidR="00EB28E7">
        <w:rPr>
          <w:rFonts w:ascii="Times New Roman" w:eastAsia="Times New Roman" w:hAnsi="Times New Roman" w:cs="Times New Roman"/>
        </w:rPr>
        <w:t>and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Schut</w:t>
      </w:r>
      <w:proofErr w:type="spellEnd"/>
      <w:r>
        <w:rPr>
          <w:rFonts w:ascii="Times New Roman" w:eastAsia="Times New Roman" w:hAnsi="Times New Roman" w:cs="Times New Roman"/>
        </w:rPr>
        <w:t xml:space="preserve"> (1999) suggest a dual process model of coping with bereavement that </w:t>
      </w:r>
      <w:r w:rsidR="00EB28E7">
        <w:rPr>
          <w:rFonts w:ascii="Times New Roman" w:eastAsia="Times New Roman" w:hAnsi="Times New Roman" w:cs="Times New Roman"/>
          <w:iCs/>
        </w:rPr>
        <w:t>‘</w:t>
      </w:r>
      <w:r w:rsidRPr="00493937">
        <w:rPr>
          <w:rFonts w:ascii="Times New Roman" w:eastAsia="Times New Roman" w:hAnsi="Times New Roman" w:cs="Times New Roman"/>
          <w:iCs/>
        </w:rPr>
        <w:t>suggests that people undertake, in varying proportions, […] loss- and restoration-oriented coping</w:t>
      </w:r>
      <w:r w:rsidR="00EB28E7" w:rsidRPr="00EB28E7">
        <w:rPr>
          <w:rFonts w:ascii="Times New Roman" w:eastAsia="Times New Roman" w:hAnsi="Times New Roman" w:cs="Times New Roman"/>
          <w:iCs/>
        </w:rPr>
        <w:t>’</w:t>
      </w:r>
      <w:r w:rsidR="00EB28E7">
        <w:rPr>
          <w:rFonts w:ascii="Times New Roman" w:eastAsia="Times New Roman" w:hAnsi="Times New Roman" w:cs="Times New Roman"/>
          <w:i/>
        </w:rPr>
        <w:t xml:space="preserve"> </w:t>
      </w:r>
      <w:r>
        <w:rPr>
          <w:rFonts w:ascii="Times New Roman" w:eastAsia="Times New Roman" w:hAnsi="Times New Roman" w:cs="Times New Roman"/>
        </w:rPr>
        <w:t xml:space="preserve">(Stroebe </w:t>
      </w:r>
      <w:r w:rsidR="00EB28E7">
        <w:rPr>
          <w:rFonts w:ascii="Times New Roman" w:eastAsia="Times New Roman" w:hAnsi="Times New Roman" w:cs="Times New Roman"/>
        </w:rPr>
        <w:t>and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Schut</w:t>
      </w:r>
      <w:proofErr w:type="spellEnd"/>
      <w:r>
        <w:rPr>
          <w:rFonts w:ascii="Times New Roman" w:eastAsia="Times New Roman" w:hAnsi="Times New Roman" w:cs="Times New Roman"/>
        </w:rPr>
        <w:t xml:space="preserve">, 1999: 212). This implies that there is not a linear path of different stages people traverse during bereavement, but rather, that people intermittently engage in both restoration- and loss-oriented activities (see figure 2) throughout their everyday lives (Stroebe </w:t>
      </w:r>
      <w:r w:rsidR="00EB28E7">
        <w:rPr>
          <w:rFonts w:ascii="Times New Roman" w:eastAsia="Times New Roman" w:hAnsi="Times New Roman" w:cs="Times New Roman"/>
        </w:rPr>
        <w:t xml:space="preserve">and </w:t>
      </w:r>
      <w:proofErr w:type="spellStart"/>
      <w:r>
        <w:rPr>
          <w:rFonts w:ascii="Times New Roman" w:eastAsia="Times New Roman" w:hAnsi="Times New Roman" w:cs="Times New Roman"/>
        </w:rPr>
        <w:t>Schut</w:t>
      </w:r>
      <w:proofErr w:type="spellEnd"/>
      <w:r>
        <w:rPr>
          <w:rFonts w:ascii="Times New Roman" w:eastAsia="Times New Roman" w:hAnsi="Times New Roman" w:cs="Times New Roman"/>
        </w:rPr>
        <w:t xml:space="preserve">, 1999). This is reflected in the game’s epilogue, where we see John Marston engage both in acts of coping with the loss of Arthur, as well as adjusting to his new life and engaging in ‘restoration-oriented acts’. Moreover, in line with Galloway’s (2006) argument that video games </w:t>
      </w:r>
      <w:proofErr w:type="gramStart"/>
      <w:r>
        <w:rPr>
          <w:rFonts w:ascii="Times New Roman" w:eastAsia="Times New Roman" w:hAnsi="Times New Roman" w:cs="Times New Roman"/>
        </w:rPr>
        <w:t>have to</w:t>
      </w:r>
      <w:proofErr w:type="gramEnd"/>
      <w:r>
        <w:rPr>
          <w:rFonts w:ascii="Times New Roman" w:eastAsia="Times New Roman" w:hAnsi="Times New Roman" w:cs="Times New Roman"/>
        </w:rPr>
        <w:t xml:space="preserve"> be ‘played’ in order to exist, the structure of </w:t>
      </w:r>
      <w:r>
        <w:rPr>
          <w:rFonts w:ascii="Times New Roman" w:eastAsia="Times New Roman" w:hAnsi="Times New Roman" w:cs="Times New Roman"/>
          <w:i/>
        </w:rPr>
        <w:t>Red Dead 2’s</w:t>
      </w:r>
      <w:r>
        <w:rPr>
          <w:rFonts w:ascii="Times New Roman" w:eastAsia="Times New Roman" w:hAnsi="Times New Roman" w:cs="Times New Roman"/>
        </w:rPr>
        <w:t xml:space="preserve"> epilogue similarly forces players to act out John’s grief work. Just as John Marston is forced to deal with loss-oriented and restoration-oriented stressors following the game’s final chapter, players join John in coping with the loss of Arthur Morgan.</w:t>
      </w:r>
    </w:p>
    <w:p w14:paraId="131A0482" w14:textId="77777777" w:rsidR="004C25A9" w:rsidRDefault="004C25A9">
      <w:pPr>
        <w:spacing w:line="360" w:lineRule="auto"/>
        <w:jc w:val="both"/>
        <w:rPr>
          <w:rFonts w:ascii="Times New Roman" w:eastAsia="Times New Roman" w:hAnsi="Times New Roman" w:cs="Times New Roman"/>
        </w:rPr>
      </w:pPr>
    </w:p>
    <w:p w14:paraId="682BA326" w14:textId="77777777" w:rsidR="004C25A9" w:rsidRDefault="002C01FF">
      <w:pPr>
        <w:spacing w:line="360" w:lineRule="auto"/>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14:anchorId="359BEBF9" wp14:editId="39B86FD2">
            <wp:extent cx="4483666" cy="2548328"/>
            <wp:effectExtent l="0" t="0" r="0" b="0"/>
            <wp:docPr id="13" name="image2.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Diagram&#10;&#10;Description automatically generated"/>
                    <pic:cNvPicPr preferRelativeResize="0"/>
                  </pic:nvPicPr>
                  <pic:blipFill>
                    <a:blip r:embed="rId8"/>
                    <a:srcRect/>
                    <a:stretch>
                      <a:fillRect/>
                    </a:stretch>
                  </pic:blipFill>
                  <pic:spPr>
                    <a:xfrm>
                      <a:off x="0" y="0"/>
                      <a:ext cx="4483666" cy="2548328"/>
                    </a:xfrm>
                    <a:prstGeom prst="rect">
                      <a:avLst/>
                    </a:prstGeom>
                    <a:ln/>
                  </pic:spPr>
                </pic:pic>
              </a:graphicData>
            </a:graphic>
          </wp:inline>
        </w:drawing>
      </w:r>
    </w:p>
    <w:p w14:paraId="6D1EE449" w14:textId="0DC84DCC" w:rsidR="004C25A9" w:rsidRDefault="002C01FF">
      <w:pPr>
        <w:spacing w:line="360" w:lineRule="auto"/>
        <w:jc w:val="center"/>
        <w:rPr>
          <w:rFonts w:ascii="Times New Roman" w:eastAsia="Times New Roman" w:hAnsi="Times New Roman" w:cs="Times New Roman"/>
          <w:i/>
          <w:sz w:val="21"/>
          <w:szCs w:val="21"/>
        </w:rPr>
      </w:pPr>
      <w:r>
        <w:rPr>
          <w:rFonts w:ascii="Times New Roman" w:eastAsia="Times New Roman" w:hAnsi="Times New Roman" w:cs="Times New Roman"/>
          <w:i/>
          <w:sz w:val="21"/>
          <w:szCs w:val="21"/>
        </w:rPr>
        <w:t xml:space="preserve">Figure 2: A dual proves </w:t>
      </w:r>
      <w:r w:rsidR="0077502D">
        <w:rPr>
          <w:rFonts w:ascii="Times New Roman" w:eastAsia="Times New Roman" w:hAnsi="Times New Roman" w:cs="Times New Roman"/>
          <w:i/>
          <w:sz w:val="21"/>
          <w:szCs w:val="21"/>
        </w:rPr>
        <w:t>model</w:t>
      </w:r>
      <w:r>
        <w:rPr>
          <w:rFonts w:ascii="Times New Roman" w:eastAsia="Times New Roman" w:hAnsi="Times New Roman" w:cs="Times New Roman"/>
          <w:i/>
          <w:sz w:val="21"/>
          <w:szCs w:val="21"/>
        </w:rPr>
        <w:t xml:space="preserve"> of coping with bereavement (Stroebe and </w:t>
      </w:r>
      <w:proofErr w:type="spellStart"/>
      <w:r>
        <w:rPr>
          <w:rFonts w:ascii="Times New Roman" w:eastAsia="Times New Roman" w:hAnsi="Times New Roman" w:cs="Times New Roman"/>
          <w:i/>
          <w:sz w:val="21"/>
          <w:szCs w:val="21"/>
        </w:rPr>
        <w:t>Schut</w:t>
      </w:r>
      <w:proofErr w:type="spellEnd"/>
      <w:r>
        <w:rPr>
          <w:rFonts w:ascii="Times New Roman" w:eastAsia="Times New Roman" w:hAnsi="Times New Roman" w:cs="Times New Roman"/>
          <w:i/>
          <w:sz w:val="21"/>
          <w:szCs w:val="21"/>
        </w:rPr>
        <w:t>, 1999: 213)</w:t>
      </w:r>
    </w:p>
    <w:p w14:paraId="5528AB8C" w14:textId="77777777" w:rsidR="004C25A9" w:rsidRDefault="004C25A9">
      <w:pPr>
        <w:spacing w:line="360" w:lineRule="auto"/>
        <w:jc w:val="both"/>
        <w:rPr>
          <w:rFonts w:ascii="Times New Roman" w:eastAsia="Times New Roman" w:hAnsi="Times New Roman" w:cs="Times New Roman"/>
        </w:rPr>
      </w:pPr>
    </w:p>
    <w:p w14:paraId="1449EA69" w14:textId="69F3BED2" w:rsidR="004C25A9" w:rsidRDefault="002C01FF" w:rsidP="000675B4">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The items that Arthur passes down to John, key among which is his journal, perhaps serve as the most important relics of the player’s memories of Arthur, which are reframed through the eyes of John as he adds to the journal or encounters people Arthur previously met. Aside from this however, the epilogue makes a point of highlighting how John intermittently engages in both loss- and restoration-oriented activities following the death of Arthur Morgan (</w:t>
      </w:r>
      <w:r w:rsidR="0077502D">
        <w:rPr>
          <w:rFonts w:ascii="Times New Roman" w:eastAsia="Times New Roman" w:hAnsi="Times New Roman" w:cs="Times New Roman"/>
        </w:rPr>
        <w:t>see</w:t>
      </w:r>
      <w:r>
        <w:rPr>
          <w:rFonts w:ascii="Times New Roman" w:eastAsia="Times New Roman" w:hAnsi="Times New Roman" w:cs="Times New Roman"/>
        </w:rPr>
        <w:t xml:space="preserve"> Stroebe and </w:t>
      </w:r>
      <w:proofErr w:type="spellStart"/>
      <w:r>
        <w:rPr>
          <w:rFonts w:ascii="Times New Roman" w:eastAsia="Times New Roman" w:hAnsi="Times New Roman" w:cs="Times New Roman"/>
        </w:rPr>
        <w:t>Schut</w:t>
      </w:r>
      <w:proofErr w:type="spellEnd"/>
      <w:r>
        <w:rPr>
          <w:rFonts w:ascii="Times New Roman" w:eastAsia="Times New Roman" w:hAnsi="Times New Roman" w:cs="Times New Roman"/>
        </w:rPr>
        <w:t>, 1999). Fleeing after the events of the game’s concluding chapter (a loss-oriented activity), John takes up a new job as a farmhand (a restoration-oriented activity), but soon finds himself reconnecting with old gang members, and reminisce about Arthur in virtual representations of loss-oriented stressors (</w:t>
      </w:r>
      <w:r w:rsidR="0077502D">
        <w:rPr>
          <w:rFonts w:ascii="Times New Roman" w:eastAsia="Times New Roman" w:hAnsi="Times New Roman" w:cs="Times New Roman"/>
        </w:rPr>
        <w:t>see</w:t>
      </w:r>
      <w:r>
        <w:rPr>
          <w:rFonts w:ascii="Times New Roman" w:eastAsia="Times New Roman" w:hAnsi="Times New Roman" w:cs="Times New Roman"/>
        </w:rPr>
        <w:t xml:space="preserve"> Stroebe &amp; </w:t>
      </w:r>
      <w:proofErr w:type="spellStart"/>
      <w:r>
        <w:rPr>
          <w:rFonts w:ascii="Times New Roman" w:eastAsia="Times New Roman" w:hAnsi="Times New Roman" w:cs="Times New Roman"/>
        </w:rPr>
        <w:t>Schut</w:t>
      </w:r>
      <w:proofErr w:type="spellEnd"/>
      <w:r>
        <w:rPr>
          <w:rFonts w:ascii="Times New Roman" w:eastAsia="Times New Roman" w:hAnsi="Times New Roman" w:cs="Times New Roman"/>
        </w:rPr>
        <w:t xml:space="preserve">, 1999). At other times, players are presented with interactive cutscenes of John building a farm for his family, a striking counterpoint to the cinematics in the main game that featured a loss of </w:t>
      </w:r>
      <w:proofErr w:type="gramStart"/>
      <w:r>
        <w:rPr>
          <w:rFonts w:ascii="Times New Roman" w:eastAsia="Times New Roman" w:hAnsi="Times New Roman" w:cs="Times New Roman"/>
        </w:rPr>
        <w:t>control, or</w:t>
      </w:r>
      <w:proofErr w:type="gramEnd"/>
      <w:r>
        <w:rPr>
          <w:rFonts w:ascii="Times New Roman" w:eastAsia="Times New Roman" w:hAnsi="Times New Roman" w:cs="Times New Roman"/>
        </w:rPr>
        <w:t xml:space="preserve"> follow John on a date during which he formally proposes to his wife. Eventually, despite trying to make a new life for himself as a farmhand, John is set on a quest for revenge at the behest of his old gang members. However, these missions remain interspersed with restoration-oriented activities throughout the epilogue. In that sense, </w:t>
      </w:r>
      <w:r w:rsidR="003A3EA1" w:rsidRPr="003A3EA1">
        <w:rPr>
          <w:rFonts w:ascii="Times New Roman" w:eastAsia="Times New Roman" w:hAnsi="Times New Roman" w:cs="Times New Roman"/>
          <w:i/>
          <w:iCs/>
        </w:rPr>
        <w:t>Red Dead 2</w:t>
      </w:r>
      <w:r>
        <w:rPr>
          <w:rFonts w:ascii="Times New Roman" w:eastAsia="Times New Roman" w:hAnsi="Times New Roman" w:cs="Times New Roman"/>
        </w:rPr>
        <w:t xml:space="preserve">’s epilogue seemingly emulates the </w:t>
      </w:r>
      <w:proofErr w:type="gramStart"/>
      <w:r>
        <w:rPr>
          <w:rFonts w:ascii="Times New Roman" w:eastAsia="Times New Roman" w:hAnsi="Times New Roman" w:cs="Times New Roman"/>
        </w:rPr>
        <w:t>duel</w:t>
      </w:r>
      <w:proofErr w:type="gramEnd"/>
      <w:r>
        <w:rPr>
          <w:rFonts w:ascii="Times New Roman" w:eastAsia="Times New Roman" w:hAnsi="Times New Roman" w:cs="Times New Roman"/>
        </w:rPr>
        <w:t xml:space="preserve"> process model of coping with bereavement (Stroebe and </w:t>
      </w:r>
      <w:proofErr w:type="spellStart"/>
      <w:r>
        <w:rPr>
          <w:rFonts w:ascii="Times New Roman" w:eastAsia="Times New Roman" w:hAnsi="Times New Roman" w:cs="Times New Roman"/>
        </w:rPr>
        <w:t>Schut</w:t>
      </w:r>
      <w:proofErr w:type="spellEnd"/>
      <w:r>
        <w:rPr>
          <w:rFonts w:ascii="Times New Roman" w:eastAsia="Times New Roman" w:hAnsi="Times New Roman" w:cs="Times New Roman"/>
        </w:rPr>
        <w:t xml:space="preserve">, 1999), as </w:t>
      </w:r>
      <w:r>
        <w:rPr>
          <w:rFonts w:ascii="Times New Roman" w:eastAsia="Times New Roman" w:hAnsi="Times New Roman" w:cs="Times New Roman"/>
        </w:rPr>
        <w:lastRenderedPageBreak/>
        <w:t xml:space="preserve">players not only witness how John copes with his grief, but by embodying John, enact his grief work in the process of playing the game. With the passing of time and by playing through the epilogue, players find ways to cope with Arthur’s loss vicariously through John’s actions, and by playing as John, their agency becomes tethered to a new digital body. In time, as players keep exploring the world of </w:t>
      </w:r>
      <w:r>
        <w:rPr>
          <w:rFonts w:ascii="Times New Roman" w:eastAsia="Times New Roman" w:hAnsi="Times New Roman" w:cs="Times New Roman"/>
          <w:i/>
        </w:rPr>
        <w:t>Red Dead 2</w:t>
      </w:r>
      <w:r>
        <w:rPr>
          <w:rFonts w:ascii="Times New Roman" w:eastAsia="Times New Roman" w:hAnsi="Times New Roman" w:cs="Times New Roman"/>
        </w:rPr>
        <w:t xml:space="preserve"> through John Marston, their time with Arthur Morgan </w:t>
      </w:r>
      <w:r w:rsidR="0077502D">
        <w:rPr>
          <w:rFonts w:ascii="Times New Roman" w:eastAsia="Times New Roman" w:hAnsi="Times New Roman" w:cs="Times New Roman"/>
        </w:rPr>
        <w:t xml:space="preserve">will become </w:t>
      </w:r>
      <w:r>
        <w:rPr>
          <w:rFonts w:ascii="Times New Roman" w:eastAsia="Times New Roman" w:hAnsi="Times New Roman" w:cs="Times New Roman"/>
        </w:rPr>
        <w:t>a distant memory.</w:t>
      </w:r>
    </w:p>
    <w:p w14:paraId="72B27BBC" w14:textId="77777777" w:rsidR="004C25A9" w:rsidRDefault="004C25A9">
      <w:pPr>
        <w:spacing w:line="360" w:lineRule="auto"/>
        <w:jc w:val="both"/>
        <w:rPr>
          <w:rFonts w:ascii="Times New Roman" w:eastAsia="Times New Roman" w:hAnsi="Times New Roman" w:cs="Times New Roman"/>
        </w:rPr>
      </w:pPr>
    </w:p>
    <w:p w14:paraId="01814827" w14:textId="77777777" w:rsidR="00DC6662" w:rsidRDefault="00DC6662" w:rsidP="00DC6662">
      <w:pPr>
        <w:rPr>
          <w:rFonts w:ascii="Times New Roman" w:hAnsi="Times New Roman" w:cs="Times New Roman"/>
          <w:i/>
          <w:iCs/>
        </w:rPr>
      </w:pPr>
    </w:p>
    <w:p w14:paraId="0ACE8B60" w14:textId="77777777" w:rsidR="00DC6662" w:rsidRDefault="00DC6662" w:rsidP="00DC6662">
      <w:pPr>
        <w:rPr>
          <w:rFonts w:ascii="Times New Roman" w:hAnsi="Times New Roman" w:cs="Times New Roman"/>
          <w:i/>
          <w:iCs/>
        </w:rPr>
      </w:pPr>
    </w:p>
    <w:p w14:paraId="4441C0FA" w14:textId="57B9B7D7" w:rsidR="004C25A9" w:rsidRPr="00DC6662" w:rsidRDefault="002C01FF" w:rsidP="00DC6662">
      <w:pPr>
        <w:rPr>
          <w:rFonts w:ascii="Times New Roman" w:hAnsi="Times New Roman" w:cs="Times New Roman"/>
          <w:i/>
          <w:iCs/>
        </w:rPr>
      </w:pPr>
      <w:r w:rsidRPr="00DC6662">
        <w:rPr>
          <w:rFonts w:ascii="Times New Roman" w:hAnsi="Times New Roman" w:cs="Times New Roman"/>
          <w:i/>
          <w:iCs/>
        </w:rPr>
        <w:t xml:space="preserve">Resisting the loss of Arthur Morgan through emergent gameplay and personal narratives </w:t>
      </w:r>
    </w:p>
    <w:p w14:paraId="288EFD65" w14:textId="77777777" w:rsidR="00DC6662" w:rsidRDefault="00DC6662" w:rsidP="00DC6662">
      <w:pPr>
        <w:spacing w:line="480" w:lineRule="auto"/>
        <w:jc w:val="both"/>
        <w:rPr>
          <w:rFonts w:ascii="Times New Roman" w:eastAsia="Times New Roman" w:hAnsi="Times New Roman" w:cs="Times New Roman"/>
        </w:rPr>
      </w:pPr>
    </w:p>
    <w:p w14:paraId="2994FD08" w14:textId="4E3C5B0F" w:rsidR="004C25A9" w:rsidRDefault="0077502D" w:rsidP="00DC6662">
      <w:pPr>
        <w:spacing w:line="480" w:lineRule="auto"/>
        <w:jc w:val="both"/>
        <w:rPr>
          <w:rFonts w:ascii="Times New Roman" w:eastAsia="Times New Roman" w:hAnsi="Times New Roman" w:cs="Times New Roman"/>
        </w:rPr>
      </w:pPr>
      <w:r>
        <w:rPr>
          <w:rFonts w:ascii="Times New Roman" w:eastAsia="Times New Roman" w:hAnsi="Times New Roman" w:cs="Times New Roman"/>
        </w:rPr>
        <w:t>N</w:t>
      </w:r>
      <w:r w:rsidR="002C01FF">
        <w:rPr>
          <w:rFonts w:ascii="Times New Roman" w:eastAsia="Times New Roman" w:hAnsi="Times New Roman" w:cs="Times New Roman"/>
        </w:rPr>
        <w:t xml:space="preserve">ot all players have found solace in continuing the game as John Marston, and some have resisted the epilogue </w:t>
      </w:r>
      <w:proofErr w:type="gramStart"/>
      <w:r w:rsidR="002C01FF">
        <w:rPr>
          <w:rFonts w:ascii="Times New Roman" w:eastAsia="Times New Roman" w:hAnsi="Times New Roman" w:cs="Times New Roman"/>
        </w:rPr>
        <w:t>as a way to</w:t>
      </w:r>
      <w:proofErr w:type="gramEnd"/>
      <w:r w:rsidR="002C01FF">
        <w:rPr>
          <w:rFonts w:ascii="Times New Roman" w:eastAsia="Times New Roman" w:hAnsi="Times New Roman" w:cs="Times New Roman"/>
        </w:rPr>
        <w:t xml:space="preserve"> cope with Arthur’s </w:t>
      </w:r>
      <w:r>
        <w:rPr>
          <w:rFonts w:ascii="Times New Roman" w:eastAsia="Times New Roman" w:hAnsi="Times New Roman" w:cs="Times New Roman"/>
        </w:rPr>
        <w:t>death.</w:t>
      </w:r>
      <w:r w:rsidR="002C01FF">
        <w:rPr>
          <w:rFonts w:ascii="Times New Roman" w:eastAsia="Times New Roman" w:hAnsi="Times New Roman" w:cs="Times New Roman"/>
        </w:rPr>
        <w:t xml:space="preserve"> Just as </w:t>
      </w:r>
      <w:proofErr w:type="spellStart"/>
      <w:r w:rsidR="002C01FF">
        <w:rPr>
          <w:rFonts w:ascii="Times New Roman" w:eastAsia="Times New Roman" w:hAnsi="Times New Roman" w:cs="Times New Roman"/>
        </w:rPr>
        <w:t>Harrer</w:t>
      </w:r>
      <w:proofErr w:type="spellEnd"/>
      <w:r w:rsidR="002C01FF">
        <w:rPr>
          <w:rFonts w:ascii="Times New Roman" w:eastAsia="Times New Roman" w:hAnsi="Times New Roman" w:cs="Times New Roman"/>
        </w:rPr>
        <w:t xml:space="preserve"> described the creative ways in which players resisted the death of </w:t>
      </w:r>
      <w:proofErr w:type="spellStart"/>
      <w:r w:rsidR="002C01FF">
        <w:rPr>
          <w:rFonts w:ascii="Times New Roman" w:eastAsia="Times New Roman" w:hAnsi="Times New Roman" w:cs="Times New Roman"/>
        </w:rPr>
        <w:t>Aeris</w:t>
      </w:r>
      <w:proofErr w:type="spellEnd"/>
      <w:r w:rsidR="002C01FF">
        <w:rPr>
          <w:rFonts w:ascii="Times New Roman" w:eastAsia="Times New Roman" w:hAnsi="Times New Roman" w:cs="Times New Roman"/>
        </w:rPr>
        <w:t xml:space="preserve"> in </w:t>
      </w:r>
      <w:r w:rsidR="002C01FF" w:rsidRPr="0077502D">
        <w:rPr>
          <w:rFonts w:ascii="Times New Roman" w:eastAsia="Times New Roman" w:hAnsi="Times New Roman" w:cs="Times New Roman"/>
          <w:i/>
          <w:iCs/>
        </w:rPr>
        <w:t>Final Fantasy VII</w:t>
      </w:r>
      <w:r w:rsidR="002C01FF">
        <w:rPr>
          <w:rFonts w:ascii="Times New Roman" w:eastAsia="Times New Roman" w:hAnsi="Times New Roman" w:cs="Times New Roman"/>
        </w:rPr>
        <w:t>, players have found ways of safeguarding their tethers and create their own alternative narratives. These consist mostly of non-diegetic player acts (</w:t>
      </w:r>
      <w:r>
        <w:rPr>
          <w:rFonts w:ascii="Times New Roman" w:eastAsia="Times New Roman" w:hAnsi="Times New Roman" w:cs="Times New Roman"/>
        </w:rPr>
        <w:t>see</w:t>
      </w:r>
      <w:r w:rsidR="002C01FF">
        <w:rPr>
          <w:rFonts w:ascii="Times New Roman" w:eastAsia="Times New Roman" w:hAnsi="Times New Roman" w:cs="Times New Roman"/>
        </w:rPr>
        <w:t xml:space="preserve"> Galloway, 2006), including cheating, third-party modifications which can add content, characters, or change the rules of the game, and meta-gaming. The latter refers to </w:t>
      </w:r>
      <w:r w:rsidR="00EB28E7">
        <w:rPr>
          <w:rFonts w:ascii="Times New Roman" w:eastAsia="Times New Roman" w:hAnsi="Times New Roman" w:cs="Times New Roman"/>
        </w:rPr>
        <w:t>‘</w:t>
      </w:r>
      <w:r w:rsidR="002C01FF">
        <w:rPr>
          <w:rFonts w:ascii="Times New Roman" w:eastAsia="Times New Roman" w:hAnsi="Times New Roman" w:cs="Times New Roman"/>
        </w:rPr>
        <w:t>how a game interfaces outside of itself</w:t>
      </w:r>
      <w:r w:rsidR="00EB28E7">
        <w:rPr>
          <w:rFonts w:ascii="Times New Roman" w:eastAsia="Times New Roman" w:hAnsi="Times New Roman" w:cs="Times New Roman"/>
        </w:rPr>
        <w:t>’</w:t>
      </w:r>
      <w:r w:rsidR="002C01FF">
        <w:rPr>
          <w:rFonts w:ascii="Times New Roman" w:eastAsia="Times New Roman" w:hAnsi="Times New Roman" w:cs="Times New Roman"/>
        </w:rPr>
        <w:t xml:space="preserve"> (</w:t>
      </w:r>
      <w:proofErr w:type="spellStart"/>
      <w:r w:rsidR="002C01FF">
        <w:rPr>
          <w:rFonts w:ascii="Times New Roman" w:eastAsia="Times New Roman" w:hAnsi="Times New Roman" w:cs="Times New Roman"/>
        </w:rPr>
        <w:t>Boluk</w:t>
      </w:r>
      <w:proofErr w:type="spellEnd"/>
      <w:r w:rsidR="002C01FF">
        <w:rPr>
          <w:rFonts w:ascii="Times New Roman" w:eastAsia="Times New Roman" w:hAnsi="Times New Roman" w:cs="Times New Roman"/>
        </w:rPr>
        <w:t xml:space="preserve"> and LeMieux, 2017: 14) or how players can potentially use outsider knowledge, or more concretely knowledge from previous playthroughs, when playing the game. Players on YouTube discovered a glitch in the game that players can exploit to continue exploring the world as Arthur Morgan after his death (</w:t>
      </w:r>
      <w:proofErr w:type="spellStart"/>
      <w:r w:rsidR="002C01FF">
        <w:rPr>
          <w:rFonts w:ascii="Times New Roman" w:eastAsia="Times New Roman" w:hAnsi="Times New Roman" w:cs="Times New Roman"/>
        </w:rPr>
        <w:t>Alcomohal</w:t>
      </w:r>
      <w:proofErr w:type="spellEnd"/>
      <w:r w:rsidR="002C01FF">
        <w:rPr>
          <w:rFonts w:ascii="Times New Roman" w:eastAsia="Times New Roman" w:hAnsi="Times New Roman" w:cs="Times New Roman"/>
        </w:rPr>
        <w:t>, 2020; Arthur Morgan Gaming, 2020). Although this allows players to continue exploring the game as Arthur Morgan, using this exploit comes with a compromise (</w:t>
      </w:r>
      <w:r>
        <w:rPr>
          <w:rFonts w:ascii="Times New Roman" w:eastAsia="Times New Roman" w:hAnsi="Times New Roman" w:cs="Times New Roman"/>
        </w:rPr>
        <w:t>see</w:t>
      </w:r>
      <w:r w:rsidR="002C01FF">
        <w:rPr>
          <w:rFonts w:ascii="Times New Roman" w:eastAsia="Times New Roman" w:hAnsi="Times New Roman" w:cs="Times New Roman"/>
        </w:rPr>
        <w:t xml:space="preserve"> </w:t>
      </w:r>
      <w:proofErr w:type="spellStart"/>
      <w:r w:rsidR="002C01FF">
        <w:rPr>
          <w:rFonts w:ascii="Times New Roman" w:eastAsia="Times New Roman" w:hAnsi="Times New Roman" w:cs="Times New Roman"/>
        </w:rPr>
        <w:t>Harrer</w:t>
      </w:r>
      <w:proofErr w:type="spellEnd"/>
      <w:r w:rsidR="002C01FF">
        <w:rPr>
          <w:rFonts w:ascii="Times New Roman" w:eastAsia="Times New Roman" w:hAnsi="Times New Roman" w:cs="Times New Roman"/>
        </w:rPr>
        <w:t>, 2018: 84), and risks causing game crashes. Similarly, the PC version of the game has seen players develop third-party mods which allow players of the game to freely select the character they’d like to play as by editing their save-files at risk of destabilizing the game.</w:t>
      </w:r>
    </w:p>
    <w:p w14:paraId="53BBD6F3" w14:textId="77777777" w:rsidR="004C25A9" w:rsidRDefault="004C25A9" w:rsidP="00DC6662">
      <w:pPr>
        <w:spacing w:line="480" w:lineRule="auto"/>
        <w:jc w:val="both"/>
        <w:rPr>
          <w:rFonts w:ascii="Times New Roman" w:eastAsia="Times New Roman" w:hAnsi="Times New Roman" w:cs="Times New Roman"/>
        </w:rPr>
      </w:pPr>
    </w:p>
    <w:p w14:paraId="68320736" w14:textId="77777777" w:rsidR="004C25A9" w:rsidRDefault="002C01FF" w:rsidP="000675B4">
      <w:pPr>
        <w:spacing w:line="480" w:lineRule="auto"/>
        <w:ind w:firstLine="360"/>
        <w:jc w:val="both"/>
        <w:rPr>
          <w:rFonts w:ascii="Times New Roman" w:eastAsia="Times New Roman" w:hAnsi="Times New Roman" w:cs="Times New Roman"/>
        </w:rPr>
      </w:pPr>
      <w:r>
        <w:rPr>
          <w:rFonts w:ascii="Times New Roman" w:eastAsia="Times New Roman" w:hAnsi="Times New Roman" w:cs="Times New Roman"/>
        </w:rPr>
        <w:t xml:space="preserve">In other cases, players have avoided directly impacting the code of the </w:t>
      </w:r>
      <w:proofErr w:type="gramStart"/>
      <w:r>
        <w:rPr>
          <w:rFonts w:ascii="Times New Roman" w:eastAsia="Times New Roman" w:hAnsi="Times New Roman" w:cs="Times New Roman"/>
        </w:rPr>
        <w:t>game, and</w:t>
      </w:r>
      <w:proofErr w:type="gramEnd"/>
      <w:r>
        <w:rPr>
          <w:rFonts w:ascii="Times New Roman" w:eastAsia="Times New Roman" w:hAnsi="Times New Roman" w:cs="Times New Roman"/>
        </w:rPr>
        <w:t xml:space="preserve"> have used forms of meta-gaming in order to create an alternative timeline to further explore the game at their own pace, and avoid story missions that would progress the narrative and game world beyond a preferred point in time. Specifically, having learned of the fate of Arthur Morgan at the end of the game’s narrative, some players opted to restart or strategically ‘reread’ the game up until what they deem is the ideal point in Arthur’s time in the game. During chapter 2, Micah Bell, the antagonist of the game, is caught in jail, and Arthur has yet to contract tuberculosis by collecting debt from Thomas Downes:</w:t>
      </w:r>
    </w:p>
    <w:p w14:paraId="624B81C6" w14:textId="77777777" w:rsidR="004C25A9" w:rsidRDefault="004C25A9">
      <w:pPr>
        <w:spacing w:line="360" w:lineRule="auto"/>
        <w:jc w:val="both"/>
        <w:rPr>
          <w:rFonts w:ascii="Times New Roman" w:eastAsia="Times New Roman" w:hAnsi="Times New Roman" w:cs="Times New Roman"/>
        </w:rPr>
      </w:pPr>
    </w:p>
    <w:p w14:paraId="05BE7CFF" w14:textId="3C08CBC2" w:rsidR="004C25A9" w:rsidRDefault="00EB28E7">
      <w:pPr>
        <w:spacing w:line="360" w:lineRule="auto"/>
        <w:ind w:left="360"/>
        <w:jc w:val="both"/>
        <w:rPr>
          <w:rFonts w:ascii="Times New Roman" w:eastAsia="Times New Roman" w:hAnsi="Times New Roman" w:cs="Times New Roman"/>
          <w:i/>
        </w:rPr>
      </w:pPr>
      <w:r>
        <w:rPr>
          <w:rFonts w:ascii="Times New Roman" w:eastAsia="Times New Roman" w:hAnsi="Times New Roman" w:cs="Times New Roman"/>
          <w:i/>
        </w:rPr>
        <w:t>‘</w:t>
      </w:r>
      <w:r w:rsidR="002C01FF">
        <w:rPr>
          <w:rFonts w:ascii="Times New Roman" w:eastAsia="Times New Roman" w:hAnsi="Times New Roman" w:cs="Times New Roman"/>
          <w:i/>
        </w:rPr>
        <w:t>I’m in my third playthrough of the game, the second screwing around in Chapter 2, and now the third on my PS5. I absolutely am refusing to do the Leopold Strauss mission that leads you to Thomas Downes, and well… you know.</w:t>
      </w:r>
      <w:r>
        <w:rPr>
          <w:rFonts w:ascii="Times New Roman" w:eastAsia="Times New Roman" w:hAnsi="Times New Roman" w:cs="Times New Roman"/>
          <w:i/>
        </w:rPr>
        <w:t>’</w:t>
      </w:r>
      <w:r w:rsidR="002C01FF">
        <w:rPr>
          <w:rFonts w:ascii="Times New Roman" w:eastAsia="Times New Roman" w:hAnsi="Times New Roman" w:cs="Times New Roman"/>
          <w:i/>
        </w:rPr>
        <w:t xml:space="preserve"> (101dylmations, 2021)</w:t>
      </w:r>
    </w:p>
    <w:p w14:paraId="77CE03F9" w14:textId="77777777" w:rsidR="004C25A9" w:rsidRDefault="004C25A9">
      <w:pPr>
        <w:spacing w:line="360" w:lineRule="auto"/>
        <w:jc w:val="both"/>
        <w:rPr>
          <w:rFonts w:ascii="Times New Roman" w:eastAsia="Times New Roman" w:hAnsi="Times New Roman" w:cs="Times New Roman"/>
        </w:rPr>
      </w:pPr>
    </w:p>
    <w:p w14:paraId="357B5048" w14:textId="77777777" w:rsidR="004C25A9" w:rsidRDefault="002C01FF" w:rsidP="00DC6662">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This connects to Mitchell and </w:t>
      </w:r>
      <w:proofErr w:type="spellStart"/>
      <w:r>
        <w:rPr>
          <w:rFonts w:ascii="Times New Roman" w:eastAsia="Times New Roman" w:hAnsi="Times New Roman" w:cs="Times New Roman"/>
        </w:rPr>
        <w:t>Kway’s</w:t>
      </w:r>
      <w:proofErr w:type="spellEnd"/>
      <w:r>
        <w:rPr>
          <w:rFonts w:ascii="Times New Roman" w:eastAsia="Times New Roman" w:hAnsi="Times New Roman" w:cs="Times New Roman"/>
        </w:rPr>
        <w:t xml:space="preserve"> discussion of rereading as a way for players to avoid or resist ‘closure’ in videogames, highlighted by players resisting the loss and death of Arthur Morgan by creating an alternative timeline where none of these events happen. Either indefinitely, or for a longer </w:t>
      </w:r>
      <w:proofErr w:type="gramStart"/>
      <w:r>
        <w:rPr>
          <w:rFonts w:ascii="Times New Roman" w:eastAsia="Times New Roman" w:hAnsi="Times New Roman" w:cs="Times New Roman"/>
        </w:rPr>
        <w:t>period of time</w:t>
      </w:r>
      <w:proofErr w:type="gramEnd"/>
      <w:r>
        <w:rPr>
          <w:rFonts w:ascii="Times New Roman" w:eastAsia="Times New Roman" w:hAnsi="Times New Roman" w:cs="Times New Roman"/>
        </w:rPr>
        <w:t>. Still, even when meta-gaming it seems that the compromise that results from cheating or exploiting the game catches up to players through the burden of knowing what awaits Arthur in the game’s final chapter:</w:t>
      </w:r>
    </w:p>
    <w:p w14:paraId="56C3B87D" w14:textId="77777777" w:rsidR="004C25A9" w:rsidRDefault="004C25A9">
      <w:pPr>
        <w:spacing w:line="360" w:lineRule="auto"/>
        <w:ind w:left="360"/>
        <w:jc w:val="both"/>
        <w:rPr>
          <w:rFonts w:ascii="Times New Roman" w:eastAsia="Times New Roman" w:hAnsi="Times New Roman" w:cs="Times New Roman"/>
          <w:i/>
        </w:rPr>
      </w:pPr>
    </w:p>
    <w:p w14:paraId="2D89878D" w14:textId="3E053BAD" w:rsidR="004C25A9" w:rsidRDefault="00EB28E7">
      <w:pPr>
        <w:spacing w:line="360" w:lineRule="auto"/>
        <w:ind w:left="360"/>
        <w:jc w:val="both"/>
        <w:rPr>
          <w:rFonts w:ascii="Times New Roman" w:eastAsia="Times New Roman" w:hAnsi="Times New Roman" w:cs="Times New Roman"/>
          <w:i/>
        </w:rPr>
      </w:pPr>
      <w:r>
        <w:rPr>
          <w:rFonts w:ascii="Times New Roman" w:eastAsia="Times New Roman" w:hAnsi="Times New Roman" w:cs="Times New Roman"/>
          <w:i/>
        </w:rPr>
        <w:t>‘</w:t>
      </w:r>
      <w:r w:rsidR="002C01FF">
        <w:rPr>
          <w:rFonts w:ascii="Times New Roman" w:eastAsia="Times New Roman" w:hAnsi="Times New Roman" w:cs="Times New Roman"/>
          <w:i/>
        </w:rPr>
        <w:t>It’s why I’ve put off finishing my 2</w:t>
      </w:r>
      <w:r w:rsidR="002C01FF">
        <w:rPr>
          <w:rFonts w:ascii="Times New Roman" w:eastAsia="Times New Roman" w:hAnsi="Times New Roman" w:cs="Times New Roman"/>
          <w:i/>
          <w:vertAlign w:val="superscript"/>
        </w:rPr>
        <w:t>nd</w:t>
      </w:r>
      <w:r w:rsidR="002C01FF">
        <w:rPr>
          <w:rFonts w:ascii="Times New Roman" w:eastAsia="Times New Roman" w:hAnsi="Times New Roman" w:cs="Times New Roman"/>
          <w:i/>
        </w:rPr>
        <w:t xml:space="preserve"> playthrough for so long, I feel a constant sadness when playing as Arthur because I know what’s ahead of him</w:t>
      </w:r>
      <w:r>
        <w:rPr>
          <w:rFonts w:ascii="Times New Roman" w:eastAsia="Times New Roman" w:hAnsi="Times New Roman" w:cs="Times New Roman"/>
          <w:i/>
        </w:rPr>
        <w:t>.’</w:t>
      </w:r>
      <w:r w:rsidR="002C01FF">
        <w:rPr>
          <w:rFonts w:ascii="Times New Roman" w:eastAsia="Times New Roman" w:hAnsi="Times New Roman" w:cs="Times New Roman"/>
          <w:i/>
        </w:rPr>
        <w:t xml:space="preserve"> (</w:t>
      </w:r>
      <w:proofErr w:type="spellStart"/>
      <w:r w:rsidR="002C01FF">
        <w:rPr>
          <w:rFonts w:ascii="Times New Roman" w:eastAsia="Times New Roman" w:hAnsi="Times New Roman" w:cs="Times New Roman"/>
          <w:i/>
        </w:rPr>
        <w:t>Solarh</w:t>
      </w:r>
      <w:proofErr w:type="spellEnd"/>
      <w:r w:rsidR="002C01FF">
        <w:rPr>
          <w:rFonts w:ascii="Times New Roman" w:eastAsia="Times New Roman" w:hAnsi="Times New Roman" w:cs="Times New Roman"/>
          <w:i/>
        </w:rPr>
        <w:t>, 2021)</w:t>
      </w:r>
    </w:p>
    <w:p w14:paraId="1021F488" w14:textId="77777777" w:rsidR="004C25A9" w:rsidRDefault="004C25A9">
      <w:pPr>
        <w:spacing w:line="360" w:lineRule="auto"/>
        <w:jc w:val="both"/>
        <w:rPr>
          <w:rFonts w:ascii="Times New Roman" w:eastAsia="Times New Roman" w:hAnsi="Times New Roman" w:cs="Times New Roman"/>
          <w:i/>
        </w:rPr>
      </w:pPr>
    </w:p>
    <w:p w14:paraId="01AEC3C0" w14:textId="785EE039" w:rsidR="004C25A9" w:rsidRDefault="002C01FF" w:rsidP="00DC6662">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By restarting the game several times, players effectively create paratextual links between the different playthroughs. These meaningful links between playthroughs also shines through in the discussion of rereading, where rereading often still connects to the original reading of the text, and specifically aims to explore alternative narratives, perspectives, and events to the </w:t>
      </w:r>
      <w:r>
        <w:rPr>
          <w:rFonts w:ascii="Times New Roman" w:eastAsia="Times New Roman" w:hAnsi="Times New Roman" w:cs="Times New Roman"/>
        </w:rPr>
        <w:lastRenderedPageBreak/>
        <w:t>original reading. Similarly, paratextuality has discussed the idea of a hierarchy of texts, with one central text and other supporting texts. As Rodríguez-</w:t>
      </w:r>
      <w:proofErr w:type="spellStart"/>
      <w:r>
        <w:rPr>
          <w:rFonts w:ascii="Times New Roman" w:eastAsia="Times New Roman" w:hAnsi="Times New Roman" w:cs="Times New Roman"/>
        </w:rPr>
        <w:t>Ferrándiz</w:t>
      </w:r>
      <w:proofErr w:type="spellEnd"/>
      <w:r>
        <w:rPr>
          <w:rFonts w:ascii="Times New Roman" w:eastAsia="Times New Roman" w:hAnsi="Times New Roman" w:cs="Times New Roman"/>
        </w:rPr>
        <w:t xml:space="preserve"> notes, a </w:t>
      </w:r>
      <w:proofErr w:type="spellStart"/>
      <w:r>
        <w:rPr>
          <w:rFonts w:ascii="Times New Roman" w:eastAsia="Times New Roman" w:hAnsi="Times New Roman" w:cs="Times New Roman"/>
        </w:rPr>
        <w:t>paratext</w:t>
      </w:r>
      <w:proofErr w:type="spellEnd"/>
      <w:r>
        <w:rPr>
          <w:rFonts w:ascii="Times New Roman" w:eastAsia="Times New Roman" w:hAnsi="Times New Roman" w:cs="Times New Roman"/>
        </w:rPr>
        <w:t xml:space="preserve"> is “a place of passage (…), which invites us to learn more, but also provides what may eventually make us reject the reading of the actual text” (Rodríguez-</w:t>
      </w:r>
      <w:proofErr w:type="spellStart"/>
      <w:r>
        <w:rPr>
          <w:rFonts w:ascii="Times New Roman" w:eastAsia="Times New Roman" w:hAnsi="Times New Roman" w:cs="Times New Roman"/>
        </w:rPr>
        <w:t>Ferrándiz</w:t>
      </w:r>
      <w:proofErr w:type="spellEnd"/>
      <w:r>
        <w:rPr>
          <w:rFonts w:ascii="Times New Roman" w:eastAsia="Times New Roman" w:hAnsi="Times New Roman" w:cs="Times New Roman"/>
        </w:rPr>
        <w:t xml:space="preserve">, 2017: 167). In the case of cinema, the central text </w:t>
      </w:r>
      <w:proofErr w:type="gramStart"/>
      <w:r>
        <w:rPr>
          <w:rFonts w:ascii="Times New Roman" w:eastAsia="Times New Roman" w:hAnsi="Times New Roman" w:cs="Times New Roman"/>
        </w:rPr>
        <w:t>is considered to be</w:t>
      </w:r>
      <w:proofErr w:type="gramEnd"/>
      <w:r>
        <w:rPr>
          <w:rFonts w:ascii="Times New Roman" w:eastAsia="Times New Roman" w:hAnsi="Times New Roman" w:cs="Times New Roman"/>
        </w:rPr>
        <w:t xml:space="preserve"> the actual film, while examples of supporting texts can be found in trailers, movie posters, or interviews with the cast and crew. However, applying this framework to the rereading of </w:t>
      </w:r>
      <w:r w:rsidR="003A3EA1" w:rsidRPr="003A3EA1">
        <w:rPr>
          <w:rFonts w:ascii="Times New Roman" w:eastAsia="Times New Roman" w:hAnsi="Times New Roman" w:cs="Times New Roman"/>
          <w:i/>
          <w:iCs/>
        </w:rPr>
        <w:t>Red Dead 2</w:t>
      </w:r>
      <w:r>
        <w:rPr>
          <w:rFonts w:ascii="Times New Roman" w:eastAsia="Times New Roman" w:hAnsi="Times New Roman" w:cs="Times New Roman"/>
        </w:rPr>
        <w:t xml:space="preserve"> discussed above, we can tease out indications that the first playthrough of the game, where players complete the game’s narrative without prior knowledge, will always function in some way as the central text. This again strongly impacts the agency of players in creating their own personal </w:t>
      </w:r>
      <w:proofErr w:type="gramStart"/>
      <w:r>
        <w:rPr>
          <w:rFonts w:ascii="Times New Roman" w:eastAsia="Times New Roman" w:hAnsi="Times New Roman" w:cs="Times New Roman"/>
        </w:rPr>
        <w:t>narratives, and</w:t>
      </w:r>
      <w:proofErr w:type="gramEnd"/>
      <w:r>
        <w:rPr>
          <w:rFonts w:ascii="Times New Roman" w:eastAsia="Times New Roman" w:hAnsi="Times New Roman" w:cs="Times New Roman"/>
        </w:rPr>
        <w:t xml:space="preserve"> exhibits a different dimension of the constraints that players experience in their agency to freely navigate games or create their own personal narratives (see Denham and Spokes, 2021). Whereas players can set out to create alternative timelines where Arthur never contracts tuberculosis, these timelines will always exist in relation to the original playthrough, evidenced in the emotional weight that reddit user </w:t>
      </w:r>
      <w:proofErr w:type="spellStart"/>
      <w:r>
        <w:rPr>
          <w:rFonts w:ascii="Times New Roman" w:eastAsia="Times New Roman" w:hAnsi="Times New Roman" w:cs="Times New Roman"/>
        </w:rPr>
        <w:t>Solarh</w:t>
      </w:r>
      <w:proofErr w:type="spellEnd"/>
      <w:r>
        <w:rPr>
          <w:rFonts w:ascii="Times New Roman" w:eastAsia="Times New Roman" w:hAnsi="Times New Roman" w:cs="Times New Roman"/>
        </w:rPr>
        <w:t xml:space="preserve"> carries with them into subsequent playthroughs of the game. As a result, they cannot undo the idea scratching at the back of their minds that in the canonic timeline of the game, Arthur will always eventually pass away.</w:t>
      </w:r>
    </w:p>
    <w:p w14:paraId="28985506" w14:textId="77777777" w:rsidR="004C25A9" w:rsidRDefault="004C25A9"/>
    <w:p w14:paraId="77028A77" w14:textId="0B758A6D" w:rsidR="004C25A9" w:rsidRDefault="002C01FF" w:rsidP="00DC6662">
      <w:pPr>
        <w:rPr>
          <w:rFonts w:ascii="Times New Roman" w:hAnsi="Times New Roman" w:cs="Times New Roman"/>
          <w:b/>
          <w:bCs/>
        </w:rPr>
      </w:pPr>
      <w:r w:rsidRPr="00DC6662">
        <w:rPr>
          <w:rFonts w:ascii="Times New Roman" w:hAnsi="Times New Roman" w:cs="Times New Roman"/>
          <w:b/>
          <w:bCs/>
        </w:rPr>
        <w:t xml:space="preserve">Conclusion: Red Dead Redemption 2 as a site of bereavement </w:t>
      </w:r>
    </w:p>
    <w:p w14:paraId="374C24DB" w14:textId="77777777" w:rsidR="00DC6662" w:rsidRPr="00DC6662" w:rsidRDefault="00DC6662" w:rsidP="00DC6662">
      <w:pPr>
        <w:rPr>
          <w:rFonts w:ascii="Times New Roman" w:hAnsi="Times New Roman" w:cs="Times New Roman"/>
          <w:b/>
          <w:bCs/>
        </w:rPr>
      </w:pPr>
    </w:p>
    <w:p w14:paraId="3786EC6B" w14:textId="3B1AE8E6" w:rsidR="004C25A9" w:rsidRDefault="002C01FF" w:rsidP="00DC6662">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This paper explored the representation of death in videogames by focusing on the game </w:t>
      </w:r>
      <w:r w:rsidRPr="00D065E6">
        <w:rPr>
          <w:rFonts w:ascii="Times New Roman" w:eastAsia="Times New Roman" w:hAnsi="Times New Roman" w:cs="Times New Roman"/>
          <w:i/>
          <w:iCs/>
        </w:rPr>
        <w:t xml:space="preserve">Red Dead Redemption 2 </w:t>
      </w:r>
      <w:r>
        <w:rPr>
          <w:rFonts w:ascii="Times New Roman" w:eastAsia="Times New Roman" w:hAnsi="Times New Roman" w:cs="Times New Roman"/>
        </w:rPr>
        <w:t>by Rockstar Games, and how it emulates grief work and bereavement through the death of its protagonist and the subsequent epilogue. Throughout the course of the game</w:t>
      </w:r>
      <w:r w:rsidR="00D065E6">
        <w:rPr>
          <w:rFonts w:ascii="Times New Roman" w:eastAsia="Times New Roman" w:hAnsi="Times New Roman" w:cs="Times New Roman"/>
        </w:rPr>
        <w:t xml:space="preserve"> p</w:t>
      </w:r>
      <w:r>
        <w:rPr>
          <w:rFonts w:ascii="Times New Roman" w:eastAsia="Times New Roman" w:hAnsi="Times New Roman" w:cs="Times New Roman"/>
        </w:rPr>
        <w:t>layers form a strong connection to Arthur Morgan, the game’s protagonist. However, this bond is suddenly fractured when Arthur Morgan dies in the concluding chapter of the game’s narrative</w:t>
      </w:r>
      <w:r w:rsidR="00D065E6">
        <w:rPr>
          <w:rFonts w:ascii="Times New Roman" w:eastAsia="Times New Roman" w:hAnsi="Times New Roman" w:cs="Times New Roman"/>
        </w:rPr>
        <w:t>. Subsequently,</w:t>
      </w:r>
      <w:r>
        <w:rPr>
          <w:rFonts w:ascii="Times New Roman" w:eastAsia="Times New Roman" w:hAnsi="Times New Roman" w:cs="Times New Roman"/>
        </w:rPr>
        <w:t xml:space="preserve"> players are forced to continue the game by inhabiting the body of John Marston, who was provided a way out of the gang thanks to Arthur’s sacrifice. </w:t>
      </w:r>
      <w:r w:rsidR="00476C78">
        <w:rPr>
          <w:rFonts w:ascii="Times New Roman" w:eastAsia="Times New Roman" w:hAnsi="Times New Roman" w:cs="Times New Roman"/>
        </w:rPr>
        <w:t>P</w:t>
      </w:r>
      <w:r>
        <w:rPr>
          <w:rFonts w:ascii="Times New Roman" w:eastAsia="Times New Roman" w:hAnsi="Times New Roman" w:cs="Times New Roman"/>
        </w:rPr>
        <w:t xml:space="preserve">layers </w:t>
      </w:r>
      <w:r>
        <w:rPr>
          <w:rFonts w:ascii="Times New Roman" w:eastAsia="Times New Roman" w:hAnsi="Times New Roman" w:cs="Times New Roman"/>
        </w:rPr>
        <w:lastRenderedPageBreak/>
        <w:t xml:space="preserve">follow (and embody) John throughout the epilogue as he comes to terms with Arthur’s death and makes a new life for himself. Following the dual process model of coping with bereavement (Stroebe and </w:t>
      </w:r>
      <w:proofErr w:type="spellStart"/>
      <w:r>
        <w:rPr>
          <w:rFonts w:ascii="Times New Roman" w:eastAsia="Times New Roman" w:hAnsi="Times New Roman" w:cs="Times New Roman"/>
        </w:rPr>
        <w:t>Schut</w:t>
      </w:r>
      <w:proofErr w:type="spellEnd"/>
      <w:r>
        <w:rPr>
          <w:rFonts w:ascii="Times New Roman" w:eastAsia="Times New Roman" w:hAnsi="Times New Roman" w:cs="Times New Roman"/>
        </w:rPr>
        <w:t>, 1999), players thus, alongside John, intermittently enact and engage in different loss- and restoration-oriented activities.</w:t>
      </w:r>
    </w:p>
    <w:p w14:paraId="4E28A202" w14:textId="77777777" w:rsidR="004C25A9" w:rsidRDefault="004C25A9" w:rsidP="00DC6662">
      <w:pPr>
        <w:spacing w:line="480" w:lineRule="auto"/>
        <w:jc w:val="both"/>
        <w:rPr>
          <w:rFonts w:ascii="Times New Roman" w:eastAsia="Times New Roman" w:hAnsi="Times New Roman" w:cs="Times New Roman"/>
        </w:rPr>
      </w:pPr>
    </w:p>
    <w:p w14:paraId="02164E15" w14:textId="518AE7E8" w:rsidR="004C25A9" w:rsidRDefault="002C01FF" w:rsidP="000675B4">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However, what this paper argued makes the case of </w:t>
      </w:r>
      <w:r w:rsidRPr="00476C78">
        <w:rPr>
          <w:rFonts w:ascii="Times New Roman" w:eastAsia="Times New Roman" w:hAnsi="Times New Roman" w:cs="Times New Roman"/>
          <w:i/>
          <w:iCs/>
        </w:rPr>
        <w:t>Red Dead 2</w:t>
      </w:r>
      <w:r>
        <w:rPr>
          <w:rFonts w:ascii="Times New Roman" w:eastAsia="Times New Roman" w:hAnsi="Times New Roman" w:cs="Times New Roman"/>
        </w:rPr>
        <w:t xml:space="preserve"> especially interesting, is the struggle that takes place between the player and the machine in resisting the </w:t>
      </w:r>
      <w:r w:rsidR="00476C78">
        <w:rPr>
          <w:rFonts w:ascii="Times New Roman" w:eastAsia="Times New Roman" w:hAnsi="Times New Roman" w:cs="Times New Roman"/>
        </w:rPr>
        <w:t>permanence</w:t>
      </w:r>
      <w:r>
        <w:rPr>
          <w:rFonts w:ascii="Times New Roman" w:eastAsia="Times New Roman" w:hAnsi="Times New Roman" w:cs="Times New Roman"/>
        </w:rPr>
        <w:t xml:space="preserve"> of Arthur’s death. This highlights how gameplay functions as an arena for a constant struggle between players and machines, the latter of which is the hardware that runs the game’s code and enforces the rules drafted by the game’s developers. This was explored by discussing two types of machine acts: diegetic machine acts, and non-diegetic machine acts. Indeed, players are not relegated to simply following the rules of the game, and use exploits, cheats, and meta-gaming to create their own narratives through diegetic and non-diegetic player (or operator) acts. Through mods and glitch play, players explored ways to continue playing as Arthur into the epilogue. In other cases, players strategically reread the game through a new playthrough where they specifically avoided playing the story missions that would determine Arthur’s eventual demise,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freely explore </w:t>
      </w:r>
      <w:r w:rsidR="003A3EA1" w:rsidRPr="003A3EA1">
        <w:rPr>
          <w:rFonts w:ascii="Times New Roman" w:eastAsia="Times New Roman" w:hAnsi="Times New Roman" w:cs="Times New Roman"/>
          <w:i/>
          <w:iCs/>
        </w:rPr>
        <w:t>Red Dead 2</w:t>
      </w:r>
      <w:r>
        <w:rPr>
          <w:rFonts w:ascii="Times New Roman" w:eastAsia="Times New Roman" w:hAnsi="Times New Roman" w:cs="Times New Roman"/>
        </w:rPr>
        <w:t>’s open world within a perfect time bubble of their own creation.</w:t>
      </w:r>
      <w:r w:rsidR="00476C78">
        <w:rPr>
          <w:rFonts w:ascii="Times New Roman" w:eastAsia="Times New Roman" w:hAnsi="Times New Roman" w:cs="Times New Roman"/>
        </w:rPr>
        <w:t xml:space="preserve"> These strategies </w:t>
      </w:r>
      <w:r>
        <w:rPr>
          <w:rFonts w:ascii="Times New Roman" w:eastAsia="Times New Roman" w:hAnsi="Times New Roman" w:cs="Times New Roman"/>
        </w:rPr>
        <w:t xml:space="preserve">offer players a momentary respite from Arthur’s tragic </w:t>
      </w:r>
      <w:proofErr w:type="gramStart"/>
      <w:r>
        <w:rPr>
          <w:rFonts w:ascii="Times New Roman" w:eastAsia="Times New Roman" w:hAnsi="Times New Roman" w:cs="Times New Roman"/>
        </w:rPr>
        <w:t>fate</w:t>
      </w:r>
      <w:proofErr w:type="gramEnd"/>
      <w:r w:rsidR="00476C78">
        <w:rPr>
          <w:rFonts w:ascii="Times New Roman" w:eastAsia="Times New Roman" w:hAnsi="Times New Roman" w:cs="Times New Roman"/>
        </w:rPr>
        <w:t xml:space="preserve"> but</w:t>
      </w:r>
      <w:r>
        <w:rPr>
          <w:rFonts w:ascii="Times New Roman" w:eastAsia="Times New Roman" w:hAnsi="Times New Roman" w:cs="Times New Roman"/>
        </w:rPr>
        <w:t xml:space="preserve"> this alternative timeline is only a mirage. The original playthrough, which serves as the canonic storyline, always hovers over the alternative playthroughs </w:t>
      </w:r>
      <w:r w:rsidR="00476C78">
        <w:rPr>
          <w:rFonts w:ascii="Times New Roman" w:eastAsia="Times New Roman" w:hAnsi="Times New Roman" w:cs="Times New Roman"/>
        </w:rPr>
        <w:t xml:space="preserve">as players can never fully escape Arthur’s death. </w:t>
      </w:r>
    </w:p>
    <w:p w14:paraId="6B055CE3" w14:textId="47C96B92" w:rsidR="00440484" w:rsidRDefault="00440484" w:rsidP="000675B4">
      <w:pPr>
        <w:spacing w:line="480" w:lineRule="auto"/>
        <w:ind w:firstLine="720"/>
        <w:jc w:val="both"/>
        <w:rPr>
          <w:rFonts w:ascii="Times New Roman" w:eastAsia="Times New Roman" w:hAnsi="Times New Roman" w:cs="Times New Roman"/>
        </w:rPr>
      </w:pPr>
    </w:p>
    <w:p w14:paraId="1530AAAA" w14:textId="07100172" w:rsidR="00440484" w:rsidRDefault="00440484" w:rsidP="000675B4">
      <w:pPr>
        <w:spacing w:line="480" w:lineRule="auto"/>
        <w:ind w:firstLine="720"/>
        <w:jc w:val="both"/>
        <w:rPr>
          <w:rFonts w:ascii="Times New Roman" w:eastAsia="Times New Roman" w:hAnsi="Times New Roman" w:cs="Times New Roman"/>
        </w:rPr>
      </w:pPr>
    </w:p>
    <w:p w14:paraId="0C14230C" w14:textId="77777777" w:rsidR="00440484" w:rsidRDefault="00440484" w:rsidP="000675B4">
      <w:pPr>
        <w:spacing w:line="480" w:lineRule="auto"/>
        <w:ind w:firstLine="720"/>
        <w:jc w:val="both"/>
        <w:rPr>
          <w:rFonts w:ascii="Times New Roman" w:eastAsia="Times New Roman" w:hAnsi="Times New Roman" w:cs="Times New Roman"/>
        </w:rPr>
      </w:pPr>
    </w:p>
    <w:p w14:paraId="2CBE1F85" w14:textId="77777777" w:rsidR="004C25A9" w:rsidRDefault="004C25A9">
      <w:pPr>
        <w:spacing w:line="360" w:lineRule="auto"/>
      </w:pPr>
    </w:p>
    <w:p w14:paraId="14CC0B63" w14:textId="1CA196E5" w:rsidR="004C25A9" w:rsidRDefault="000675B4" w:rsidP="000675B4">
      <w:pPr>
        <w:rPr>
          <w:rFonts w:ascii="Times New Roman" w:hAnsi="Times New Roman" w:cs="Times New Roman"/>
          <w:b/>
          <w:bCs/>
        </w:rPr>
      </w:pPr>
      <w:r>
        <w:rPr>
          <w:rFonts w:ascii="Times New Roman" w:hAnsi="Times New Roman" w:cs="Times New Roman"/>
          <w:b/>
          <w:bCs/>
        </w:rPr>
        <w:lastRenderedPageBreak/>
        <w:t>References</w:t>
      </w:r>
    </w:p>
    <w:p w14:paraId="7E269BB1" w14:textId="77777777" w:rsidR="000675B4" w:rsidRPr="000675B4" w:rsidRDefault="000675B4" w:rsidP="000675B4">
      <w:pPr>
        <w:rPr>
          <w:rFonts w:ascii="Times New Roman" w:hAnsi="Times New Roman" w:cs="Times New Roman"/>
          <w:b/>
          <w:bCs/>
          <w:highlight w:val="white"/>
        </w:rPr>
      </w:pPr>
    </w:p>
    <w:p w14:paraId="72DD85D1" w14:textId="77777777" w:rsidR="004C25A9" w:rsidRDefault="002C01FF">
      <w:pPr>
        <w:spacing w:line="360" w:lineRule="auto"/>
        <w:ind w:hanging="480"/>
        <w:rPr>
          <w:rFonts w:ascii="Times New Roman" w:eastAsia="Times New Roman" w:hAnsi="Times New Roman" w:cs="Times New Roman"/>
          <w:color w:val="0000FF"/>
          <w:u w:val="single"/>
        </w:rPr>
      </w:pPr>
      <w:r>
        <w:rPr>
          <w:rFonts w:ascii="Times New Roman" w:eastAsia="Times New Roman" w:hAnsi="Times New Roman" w:cs="Times New Roman"/>
        </w:rPr>
        <w:t xml:space="preserve">101dylmations. (2021). I refuse to do THAT mission in Chapter 2. [Online forum post]. Reddit. </w:t>
      </w:r>
      <w:hyperlink r:id="rId9">
        <w:r>
          <w:rPr>
            <w:rFonts w:ascii="Times New Roman" w:eastAsia="Times New Roman" w:hAnsi="Times New Roman" w:cs="Times New Roman"/>
            <w:color w:val="0000FF"/>
            <w:u w:val="single"/>
          </w:rPr>
          <w:t>https://www.reddit.com/r/reddeadredemption2/comments/oa5iiw/i_refuse_to_do_that_mission_in_chapter_2/</w:t>
        </w:r>
      </w:hyperlink>
    </w:p>
    <w:p w14:paraId="37638D40" w14:textId="012134FE" w:rsidR="004C25A9" w:rsidRDefault="002C01FF">
      <w:pPr>
        <w:spacing w:line="480" w:lineRule="auto"/>
        <w:ind w:hanging="480"/>
        <w:rPr>
          <w:rFonts w:ascii="Times New Roman" w:eastAsia="Times New Roman" w:hAnsi="Times New Roman" w:cs="Times New Roman"/>
        </w:rPr>
      </w:pPr>
      <w:r>
        <w:rPr>
          <w:rFonts w:ascii="Times New Roman" w:eastAsia="Times New Roman" w:hAnsi="Times New Roman" w:cs="Times New Roman"/>
        </w:rPr>
        <w:t xml:space="preserve">Aarseth, E. J. (1997). </w:t>
      </w:r>
      <w:proofErr w:type="spellStart"/>
      <w:r>
        <w:rPr>
          <w:rFonts w:ascii="Times New Roman" w:eastAsia="Times New Roman" w:hAnsi="Times New Roman" w:cs="Times New Roman"/>
          <w:i/>
        </w:rPr>
        <w:t>Cybertext</w:t>
      </w:r>
      <w:proofErr w:type="spellEnd"/>
      <w:r>
        <w:rPr>
          <w:rFonts w:ascii="Times New Roman" w:eastAsia="Times New Roman" w:hAnsi="Times New Roman" w:cs="Times New Roman"/>
          <w:i/>
        </w:rPr>
        <w:t>: Perspectives on Ergodic Literature</w:t>
      </w:r>
      <w:r>
        <w:rPr>
          <w:rFonts w:ascii="Times New Roman" w:eastAsia="Times New Roman" w:hAnsi="Times New Roman" w:cs="Times New Roman"/>
        </w:rPr>
        <w:t xml:space="preserve">. </w:t>
      </w:r>
      <w:r w:rsidR="00076097">
        <w:rPr>
          <w:rFonts w:ascii="Times New Roman" w:eastAsia="Times New Roman" w:hAnsi="Times New Roman" w:cs="Times New Roman"/>
        </w:rPr>
        <w:t>Baltimore</w:t>
      </w:r>
      <w:r w:rsidR="000A0CC6">
        <w:rPr>
          <w:rFonts w:ascii="Times New Roman" w:eastAsia="Times New Roman" w:hAnsi="Times New Roman" w:cs="Times New Roman"/>
        </w:rPr>
        <w:t>, MD</w:t>
      </w:r>
      <w:r w:rsidR="00076097">
        <w:rPr>
          <w:rFonts w:ascii="Times New Roman" w:eastAsia="Times New Roman" w:hAnsi="Times New Roman" w:cs="Times New Roman"/>
        </w:rPr>
        <w:t xml:space="preserve">: </w:t>
      </w:r>
      <w:r>
        <w:rPr>
          <w:rFonts w:ascii="Times New Roman" w:eastAsia="Times New Roman" w:hAnsi="Times New Roman" w:cs="Times New Roman"/>
        </w:rPr>
        <w:t>JHU Press.</w:t>
      </w:r>
    </w:p>
    <w:p w14:paraId="012EA081" w14:textId="77777777" w:rsidR="004C25A9" w:rsidRDefault="002C01FF">
      <w:pPr>
        <w:spacing w:line="360" w:lineRule="auto"/>
        <w:ind w:hanging="480"/>
        <w:rPr>
          <w:rFonts w:ascii="Times New Roman" w:eastAsia="Times New Roman" w:hAnsi="Times New Roman" w:cs="Times New Roman"/>
        </w:rPr>
      </w:pPr>
      <w:proofErr w:type="spellStart"/>
      <w:r>
        <w:rPr>
          <w:rFonts w:ascii="Times New Roman" w:eastAsia="Times New Roman" w:hAnsi="Times New Roman" w:cs="Times New Roman"/>
        </w:rPr>
        <w:t>Alcomahol</w:t>
      </w:r>
      <w:proofErr w:type="spellEnd"/>
      <w:r>
        <w:rPr>
          <w:rFonts w:ascii="Times New Roman" w:eastAsia="Times New Roman" w:hAnsi="Times New Roman" w:cs="Times New Roman"/>
        </w:rPr>
        <w:t xml:space="preserve">. (2020, September 29). RDR2 - Replay Mission Glitch. [Video]. YouTube. </w:t>
      </w:r>
      <w:hyperlink r:id="rId10">
        <w:r>
          <w:rPr>
            <w:rFonts w:ascii="Times New Roman" w:eastAsia="Times New Roman" w:hAnsi="Times New Roman" w:cs="Times New Roman"/>
            <w:color w:val="0000FF"/>
            <w:u w:val="single"/>
          </w:rPr>
          <w:t>https://www.youtube.com/watch?v=98ajtI2w7vQ</w:t>
        </w:r>
      </w:hyperlink>
    </w:p>
    <w:p w14:paraId="74D01694" w14:textId="77777777" w:rsidR="004C25A9" w:rsidRDefault="002C01FF">
      <w:pPr>
        <w:spacing w:line="360" w:lineRule="auto"/>
        <w:ind w:hanging="480"/>
        <w:rPr>
          <w:rFonts w:ascii="Times New Roman" w:eastAsia="Times New Roman" w:hAnsi="Times New Roman" w:cs="Times New Roman"/>
        </w:rPr>
      </w:pPr>
      <w:r>
        <w:rPr>
          <w:rFonts w:ascii="Times New Roman" w:eastAsia="Times New Roman" w:hAnsi="Times New Roman" w:cs="Times New Roman"/>
        </w:rPr>
        <w:t xml:space="preserve">Arthur Morgan Gaming. (2020, August 7). Red Dead Redemption 2 How to play as Arthur again (Save Corruption Glitch). [Video]. YouTube. </w:t>
      </w:r>
      <w:hyperlink r:id="rId11">
        <w:r>
          <w:rPr>
            <w:rFonts w:ascii="Times New Roman" w:eastAsia="Times New Roman" w:hAnsi="Times New Roman" w:cs="Times New Roman"/>
            <w:color w:val="0000FF"/>
            <w:u w:val="single"/>
          </w:rPr>
          <w:t>https://www.youtube.com/watch?v=aK2UL7w-3Rc</w:t>
        </w:r>
      </w:hyperlink>
    </w:p>
    <w:p w14:paraId="6DFF21ED" w14:textId="58FB6BBF" w:rsidR="004C25A9" w:rsidRDefault="002C01FF">
      <w:pPr>
        <w:spacing w:line="480" w:lineRule="auto"/>
        <w:ind w:hanging="480"/>
        <w:rPr>
          <w:rFonts w:ascii="Times New Roman" w:eastAsia="Times New Roman" w:hAnsi="Times New Roman" w:cs="Times New Roman"/>
        </w:rPr>
      </w:pPr>
      <w:proofErr w:type="spellStart"/>
      <w:r>
        <w:rPr>
          <w:rFonts w:ascii="Times New Roman" w:eastAsia="Times New Roman" w:hAnsi="Times New Roman" w:cs="Times New Roman"/>
        </w:rPr>
        <w:t>Boluk</w:t>
      </w:r>
      <w:proofErr w:type="spellEnd"/>
      <w:r>
        <w:rPr>
          <w:rFonts w:ascii="Times New Roman" w:eastAsia="Times New Roman" w:hAnsi="Times New Roman" w:cs="Times New Roman"/>
        </w:rPr>
        <w:t xml:space="preserve">, S., &amp; LeMieux, P. (2017). </w:t>
      </w:r>
      <w:r>
        <w:rPr>
          <w:rFonts w:ascii="Times New Roman" w:eastAsia="Times New Roman" w:hAnsi="Times New Roman" w:cs="Times New Roman"/>
          <w:i/>
        </w:rPr>
        <w:t>Metagaming: Playing, competing, spectating, cheating, trading, making, and breaking videogames</w:t>
      </w:r>
      <w:r>
        <w:rPr>
          <w:rFonts w:ascii="Times New Roman" w:eastAsia="Times New Roman" w:hAnsi="Times New Roman" w:cs="Times New Roman"/>
        </w:rPr>
        <w:t xml:space="preserve">. </w:t>
      </w:r>
      <w:r w:rsidR="00B850E1">
        <w:rPr>
          <w:rFonts w:ascii="Times New Roman" w:eastAsia="Times New Roman" w:hAnsi="Times New Roman" w:cs="Times New Roman"/>
        </w:rPr>
        <w:t>Minneapolis</w:t>
      </w:r>
      <w:r w:rsidR="002D5396">
        <w:rPr>
          <w:rFonts w:ascii="Times New Roman" w:eastAsia="Times New Roman" w:hAnsi="Times New Roman" w:cs="Times New Roman"/>
        </w:rPr>
        <w:t>, MN</w:t>
      </w:r>
      <w:r w:rsidR="00B850E1">
        <w:rPr>
          <w:rFonts w:ascii="Times New Roman" w:eastAsia="Times New Roman" w:hAnsi="Times New Roman" w:cs="Times New Roman"/>
        </w:rPr>
        <w:t xml:space="preserve">: </w:t>
      </w:r>
      <w:r>
        <w:rPr>
          <w:rFonts w:ascii="Times New Roman" w:eastAsia="Times New Roman" w:hAnsi="Times New Roman" w:cs="Times New Roman"/>
        </w:rPr>
        <w:t>University of Minnesota Press.</w:t>
      </w:r>
    </w:p>
    <w:p w14:paraId="6FC577B5" w14:textId="12E87242" w:rsidR="004C25A9" w:rsidRDefault="002C01FF">
      <w:pPr>
        <w:spacing w:line="480" w:lineRule="auto"/>
        <w:ind w:hanging="480"/>
        <w:rPr>
          <w:rFonts w:ascii="Times New Roman" w:eastAsia="Times New Roman" w:hAnsi="Times New Roman" w:cs="Times New Roman"/>
        </w:rPr>
      </w:pPr>
      <w:proofErr w:type="spellStart"/>
      <w:r>
        <w:rPr>
          <w:rFonts w:ascii="Times New Roman" w:eastAsia="Times New Roman" w:hAnsi="Times New Roman" w:cs="Times New Roman"/>
        </w:rPr>
        <w:t>Bycer</w:t>
      </w:r>
      <w:proofErr w:type="spellEnd"/>
      <w:r>
        <w:rPr>
          <w:rFonts w:ascii="Times New Roman" w:eastAsia="Times New Roman" w:hAnsi="Times New Roman" w:cs="Times New Roman"/>
        </w:rPr>
        <w:t xml:space="preserve">, J. (2021). </w:t>
      </w:r>
      <w:r>
        <w:rPr>
          <w:rFonts w:ascii="Times New Roman" w:eastAsia="Times New Roman" w:hAnsi="Times New Roman" w:cs="Times New Roman"/>
          <w:i/>
        </w:rPr>
        <w:t>Game Design Deep Dive: Roguelikes</w:t>
      </w:r>
      <w:r>
        <w:rPr>
          <w:rFonts w:ascii="Times New Roman" w:eastAsia="Times New Roman" w:hAnsi="Times New Roman" w:cs="Times New Roman"/>
        </w:rPr>
        <w:t xml:space="preserve">. </w:t>
      </w:r>
      <w:r w:rsidR="000D1F4D">
        <w:rPr>
          <w:rFonts w:ascii="Times New Roman" w:eastAsia="Times New Roman" w:hAnsi="Times New Roman" w:cs="Times New Roman"/>
        </w:rPr>
        <w:t xml:space="preserve">Boca Raton, FL: </w:t>
      </w:r>
      <w:r>
        <w:rPr>
          <w:rFonts w:ascii="Times New Roman" w:eastAsia="Times New Roman" w:hAnsi="Times New Roman" w:cs="Times New Roman"/>
        </w:rPr>
        <w:t xml:space="preserve">CRC Press. </w:t>
      </w:r>
      <w:hyperlink r:id="rId12">
        <w:r>
          <w:rPr>
            <w:rFonts w:ascii="Times New Roman" w:eastAsia="Times New Roman" w:hAnsi="Times New Roman" w:cs="Times New Roman"/>
            <w:color w:val="0000FF"/>
            <w:u w:val="single"/>
          </w:rPr>
          <w:t>https://doi.org/10.1201/9781003150534</w:t>
        </w:r>
      </w:hyperlink>
    </w:p>
    <w:p w14:paraId="058E4947" w14:textId="5704BE3C" w:rsidR="004C25A9" w:rsidRDefault="002C01FF">
      <w:pPr>
        <w:spacing w:line="480" w:lineRule="auto"/>
        <w:ind w:hanging="480"/>
        <w:rPr>
          <w:rFonts w:ascii="Times New Roman" w:eastAsia="Times New Roman" w:hAnsi="Times New Roman" w:cs="Times New Roman"/>
        </w:rPr>
      </w:pPr>
      <w:r>
        <w:rPr>
          <w:rFonts w:ascii="Times New Roman" w:eastAsia="Times New Roman" w:hAnsi="Times New Roman" w:cs="Times New Roman"/>
        </w:rPr>
        <w:t xml:space="preserve">Cardoso, P., &amp; </w:t>
      </w:r>
      <w:proofErr w:type="spellStart"/>
      <w:r>
        <w:rPr>
          <w:rFonts w:ascii="Times New Roman" w:eastAsia="Times New Roman" w:hAnsi="Times New Roman" w:cs="Times New Roman"/>
        </w:rPr>
        <w:t>Carvalhais</w:t>
      </w:r>
      <w:proofErr w:type="spellEnd"/>
      <w:r>
        <w:rPr>
          <w:rFonts w:ascii="Times New Roman" w:eastAsia="Times New Roman" w:hAnsi="Times New Roman" w:cs="Times New Roman"/>
        </w:rPr>
        <w:t xml:space="preserve">, M. (2013). Breaking the game: The traversal of the emergent narrative in video games. </w:t>
      </w:r>
      <w:r>
        <w:rPr>
          <w:rFonts w:ascii="Times New Roman" w:eastAsia="Times New Roman" w:hAnsi="Times New Roman" w:cs="Times New Roman"/>
          <w:i/>
        </w:rPr>
        <w:t>Journal of Science and Technology of the Arts</w:t>
      </w:r>
      <w:r>
        <w:rPr>
          <w:rFonts w:ascii="Times New Roman" w:eastAsia="Times New Roman" w:hAnsi="Times New Roman" w:cs="Times New Roman"/>
        </w:rPr>
        <w:t>, 25-3</w:t>
      </w:r>
      <w:r w:rsidR="00C21A80">
        <w:rPr>
          <w:rFonts w:ascii="Times New Roman" w:eastAsia="Times New Roman" w:hAnsi="Times New Roman" w:cs="Times New Roman"/>
        </w:rPr>
        <w:t>1</w:t>
      </w:r>
      <w:r>
        <w:rPr>
          <w:rFonts w:ascii="Times New Roman" w:eastAsia="Times New Roman" w:hAnsi="Times New Roman" w:cs="Times New Roman"/>
        </w:rPr>
        <w:t xml:space="preserve">. </w:t>
      </w:r>
      <w:hyperlink r:id="rId13">
        <w:r>
          <w:rPr>
            <w:rFonts w:ascii="Times New Roman" w:eastAsia="Times New Roman" w:hAnsi="Times New Roman" w:cs="Times New Roman"/>
            <w:color w:val="0000FF"/>
            <w:u w:val="single"/>
          </w:rPr>
          <w:t>https://doi.org/10.7559/CITARJ.V5I1.87</w:t>
        </w:r>
      </w:hyperlink>
    </w:p>
    <w:p w14:paraId="3E9DD946" w14:textId="783749BF" w:rsidR="004C25A9" w:rsidRDefault="002C01FF">
      <w:pPr>
        <w:spacing w:line="480" w:lineRule="auto"/>
        <w:ind w:hanging="480"/>
        <w:rPr>
          <w:rFonts w:ascii="Times New Roman" w:eastAsia="Times New Roman" w:hAnsi="Times New Roman" w:cs="Times New Roman"/>
        </w:rPr>
      </w:pPr>
      <w:proofErr w:type="spellStart"/>
      <w:r>
        <w:rPr>
          <w:rFonts w:ascii="Times New Roman" w:eastAsia="Times New Roman" w:hAnsi="Times New Roman" w:cs="Times New Roman"/>
        </w:rPr>
        <w:t>Consalvo</w:t>
      </w:r>
      <w:proofErr w:type="spellEnd"/>
      <w:r>
        <w:rPr>
          <w:rFonts w:ascii="Times New Roman" w:eastAsia="Times New Roman" w:hAnsi="Times New Roman" w:cs="Times New Roman"/>
        </w:rPr>
        <w:t xml:space="preserve">, M. (2007). </w:t>
      </w:r>
      <w:r>
        <w:rPr>
          <w:rFonts w:ascii="Times New Roman" w:eastAsia="Times New Roman" w:hAnsi="Times New Roman" w:cs="Times New Roman"/>
          <w:i/>
        </w:rPr>
        <w:t>Cheating: Gaining advantage in videogames</w:t>
      </w:r>
      <w:r>
        <w:rPr>
          <w:rFonts w:ascii="Times New Roman" w:eastAsia="Times New Roman" w:hAnsi="Times New Roman" w:cs="Times New Roman"/>
        </w:rPr>
        <w:t xml:space="preserve">. </w:t>
      </w:r>
      <w:r w:rsidR="0025537F">
        <w:rPr>
          <w:rFonts w:ascii="Times New Roman" w:eastAsia="Times New Roman" w:hAnsi="Times New Roman" w:cs="Times New Roman"/>
        </w:rPr>
        <w:t>Cambridge</w:t>
      </w:r>
      <w:r w:rsidR="00494851">
        <w:rPr>
          <w:rFonts w:ascii="Times New Roman" w:eastAsia="Times New Roman" w:hAnsi="Times New Roman" w:cs="Times New Roman"/>
        </w:rPr>
        <w:t>, MA</w:t>
      </w:r>
      <w:r w:rsidR="0025537F">
        <w:rPr>
          <w:rFonts w:ascii="Times New Roman" w:eastAsia="Times New Roman" w:hAnsi="Times New Roman" w:cs="Times New Roman"/>
        </w:rPr>
        <w:t xml:space="preserve">: </w:t>
      </w:r>
      <w:r>
        <w:rPr>
          <w:rFonts w:ascii="Times New Roman" w:eastAsia="Times New Roman" w:hAnsi="Times New Roman" w:cs="Times New Roman"/>
        </w:rPr>
        <w:t>MIT Press.</w:t>
      </w:r>
    </w:p>
    <w:p w14:paraId="48A519E9" w14:textId="77777777" w:rsidR="004C25A9" w:rsidRDefault="002C01FF">
      <w:pPr>
        <w:spacing w:line="480" w:lineRule="auto"/>
        <w:ind w:hanging="480"/>
        <w:rPr>
          <w:rFonts w:ascii="Times New Roman" w:eastAsia="Times New Roman" w:hAnsi="Times New Roman" w:cs="Times New Roman"/>
        </w:rPr>
      </w:pPr>
      <w:proofErr w:type="spellStart"/>
      <w:r>
        <w:rPr>
          <w:rFonts w:ascii="Times New Roman" w:eastAsia="Times New Roman" w:hAnsi="Times New Roman" w:cs="Times New Roman"/>
        </w:rPr>
        <w:t>Consalvo</w:t>
      </w:r>
      <w:proofErr w:type="spellEnd"/>
      <w:r>
        <w:rPr>
          <w:rFonts w:ascii="Times New Roman" w:eastAsia="Times New Roman" w:hAnsi="Times New Roman" w:cs="Times New Roman"/>
        </w:rPr>
        <w:t xml:space="preserve">, M. (2009). There is No Magic Circle. </w:t>
      </w:r>
      <w:r>
        <w:rPr>
          <w:rFonts w:ascii="Times New Roman" w:eastAsia="Times New Roman" w:hAnsi="Times New Roman" w:cs="Times New Roman"/>
          <w:i/>
        </w:rPr>
        <w:t>Games and Culture</w:t>
      </w:r>
      <w:r>
        <w:rPr>
          <w:rFonts w:ascii="Times New Roman" w:eastAsia="Times New Roman" w:hAnsi="Times New Roman" w:cs="Times New Roman"/>
        </w:rPr>
        <w:t xml:space="preserve">, </w:t>
      </w:r>
      <w:r>
        <w:rPr>
          <w:rFonts w:ascii="Times New Roman" w:eastAsia="Times New Roman" w:hAnsi="Times New Roman" w:cs="Times New Roman"/>
          <w:i/>
        </w:rPr>
        <w:t>4</w:t>
      </w:r>
      <w:r>
        <w:rPr>
          <w:rFonts w:ascii="Times New Roman" w:eastAsia="Times New Roman" w:hAnsi="Times New Roman" w:cs="Times New Roman"/>
        </w:rPr>
        <w:t xml:space="preserve">(4), 408–417. </w:t>
      </w:r>
      <w:hyperlink r:id="rId14">
        <w:r>
          <w:rPr>
            <w:rFonts w:ascii="Times New Roman" w:eastAsia="Times New Roman" w:hAnsi="Times New Roman" w:cs="Times New Roman"/>
            <w:color w:val="0000FF"/>
            <w:u w:val="single"/>
          </w:rPr>
          <w:t>https://doi.org/10.1177/1555412009343575</w:t>
        </w:r>
      </w:hyperlink>
    </w:p>
    <w:p w14:paraId="00DFE46D" w14:textId="77777777" w:rsidR="004C25A9" w:rsidRDefault="002C01FF">
      <w:pPr>
        <w:spacing w:line="480" w:lineRule="auto"/>
        <w:ind w:hanging="480"/>
        <w:rPr>
          <w:rFonts w:ascii="Times New Roman" w:eastAsia="Times New Roman" w:hAnsi="Times New Roman" w:cs="Times New Roman"/>
        </w:rPr>
      </w:pPr>
      <w:proofErr w:type="spellStart"/>
      <w:r w:rsidRPr="004C52E8">
        <w:rPr>
          <w:rFonts w:ascii="Times New Roman" w:eastAsia="Times New Roman" w:hAnsi="Times New Roman" w:cs="Times New Roman"/>
        </w:rPr>
        <w:t>Copcic</w:t>
      </w:r>
      <w:proofErr w:type="spellEnd"/>
      <w:r w:rsidRPr="004C52E8">
        <w:rPr>
          <w:rFonts w:ascii="Times New Roman" w:eastAsia="Times New Roman" w:hAnsi="Times New Roman" w:cs="Times New Roman"/>
        </w:rPr>
        <w:t xml:space="preserve">, A., McKenzie, S., &amp; Hobbs, M. (2013). </w:t>
      </w:r>
      <w:r>
        <w:rPr>
          <w:rFonts w:ascii="Times New Roman" w:eastAsia="Times New Roman" w:hAnsi="Times New Roman" w:cs="Times New Roman"/>
        </w:rPr>
        <w:t xml:space="preserve">Permadeath: A review of literature. </w:t>
      </w:r>
      <w:r>
        <w:rPr>
          <w:rFonts w:ascii="Times New Roman" w:eastAsia="Times New Roman" w:hAnsi="Times New Roman" w:cs="Times New Roman"/>
          <w:i/>
        </w:rPr>
        <w:t>2013 IEEE International Games Innovation Conference (IGIC)</w:t>
      </w:r>
      <w:r>
        <w:rPr>
          <w:rFonts w:ascii="Times New Roman" w:eastAsia="Times New Roman" w:hAnsi="Times New Roman" w:cs="Times New Roman"/>
        </w:rPr>
        <w:t xml:space="preserve">, 40–47. </w:t>
      </w:r>
      <w:hyperlink r:id="rId15">
        <w:r>
          <w:rPr>
            <w:rFonts w:ascii="Times New Roman" w:eastAsia="Times New Roman" w:hAnsi="Times New Roman" w:cs="Times New Roman"/>
            <w:color w:val="0000FF"/>
            <w:u w:val="single"/>
          </w:rPr>
          <w:t>https://doi.org/10.1109/IGIC.2013.6659156</w:t>
        </w:r>
      </w:hyperlink>
    </w:p>
    <w:p w14:paraId="284AE8D7" w14:textId="77777777" w:rsidR="004C25A9" w:rsidRDefault="002C01FF">
      <w:pPr>
        <w:spacing w:line="480" w:lineRule="auto"/>
        <w:ind w:hanging="480"/>
        <w:rPr>
          <w:rFonts w:ascii="Times New Roman" w:eastAsia="Times New Roman" w:hAnsi="Times New Roman" w:cs="Times New Roman"/>
        </w:rPr>
      </w:pPr>
      <w:proofErr w:type="spellStart"/>
      <w:r>
        <w:rPr>
          <w:rFonts w:ascii="Times New Roman" w:eastAsia="Times New Roman" w:hAnsi="Times New Roman" w:cs="Times New Roman"/>
        </w:rPr>
        <w:t>Cuerdo</w:t>
      </w:r>
      <w:proofErr w:type="spellEnd"/>
      <w:r>
        <w:rPr>
          <w:rFonts w:ascii="Times New Roman" w:eastAsia="Times New Roman" w:hAnsi="Times New Roman" w:cs="Times New Roman"/>
        </w:rPr>
        <w:t xml:space="preserve">, M. A. M., &amp; </w:t>
      </w:r>
      <w:proofErr w:type="spellStart"/>
      <w:r>
        <w:rPr>
          <w:rFonts w:ascii="Times New Roman" w:eastAsia="Times New Roman" w:hAnsi="Times New Roman" w:cs="Times New Roman"/>
        </w:rPr>
        <w:t>Melcer</w:t>
      </w:r>
      <w:proofErr w:type="spellEnd"/>
      <w:r>
        <w:rPr>
          <w:rFonts w:ascii="Times New Roman" w:eastAsia="Times New Roman" w:hAnsi="Times New Roman" w:cs="Times New Roman"/>
        </w:rPr>
        <w:t xml:space="preserve">, E. F. (2020). “I’ll Be Back”: A Taxonomy of Death and Rebirth in Platformer Video Games. </w:t>
      </w:r>
      <w:r>
        <w:rPr>
          <w:rFonts w:ascii="Times New Roman" w:eastAsia="Times New Roman" w:hAnsi="Times New Roman" w:cs="Times New Roman"/>
          <w:i/>
        </w:rPr>
        <w:t>Extended Abstracts of the 2020 CHI Conference on Human Factors in Computing Systems</w:t>
      </w:r>
      <w:r>
        <w:rPr>
          <w:rFonts w:ascii="Times New Roman" w:eastAsia="Times New Roman" w:hAnsi="Times New Roman" w:cs="Times New Roman"/>
        </w:rPr>
        <w:t xml:space="preserve">, 1–13. </w:t>
      </w:r>
      <w:hyperlink r:id="rId16">
        <w:r>
          <w:rPr>
            <w:rFonts w:ascii="Times New Roman" w:eastAsia="Times New Roman" w:hAnsi="Times New Roman" w:cs="Times New Roman"/>
            <w:color w:val="0000FF"/>
            <w:u w:val="single"/>
          </w:rPr>
          <w:t>https://doi.org/10.1145/3334480.3382863</w:t>
        </w:r>
      </w:hyperlink>
    </w:p>
    <w:p w14:paraId="5CD33F45" w14:textId="77777777" w:rsidR="004C25A9" w:rsidRDefault="002C01FF">
      <w:pPr>
        <w:spacing w:line="480" w:lineRule="auto"/>
        <w:ind w:hanging="480"/>
        <w:rPr>
          <w:rFonts w:ascii="Times New Roman" w:eastAsia="Times New Roman" w:hAnsi="Times New Roman" w:cs="Times New Roman"/>
        </w:rPr>
      </w:pPr>
      <w:r>
        <w:rPr>
          <w:rFonts w:ascii="Times New Roman" w:eastAsia="Times New Roman" w:hAnsi="Times New Roman" w:cs="Times New Roman"/>
        </w:rPr>
        <w:lastRenderedPageBreak/>
        <w:t xml:space="preserve">Denham, J., &amp; Spokes, M. (2021). The right to the virtual city: Rural retreatism in open-world video games. </w:t>
      </w:r>
      <w:r>
        <w:rPr>
          <w:rFonts w:ascii="Times New Roman" w:eastAsia="Times New Roman" w:hAnsi="Times New Roman" w:cs="Times New Roman"/>
          <w:i/>
        </w:rPr>
        <w:t>New Media &amp; Society</w:t>
      </w:r>
      <w:r>
        <w:rPr>
          <w:rFonts w:ascii="Times New Roman" w:eastAsia="Times New Roman" w:hAnsi="Times New Roman" w:cs="Times New Roman"/>
        </w:rPr>
        <w:t xml:space="preserve">, </w:t>
      </w:r>
      <w:r>
        <w:rPr>
          <w:rFonts w:ascii="Times New Roman" w:eastAsia="Times New Roman" w:hAnsi="Times New Roman" w:cs="Times New Roman"/>
          <w:i/>
        </w:rPr>
        <w:t>23</w:t>
      </w:r>
      <w:r>
        <w:rPr>
          <w:rFonts w:ascii="Times New Roman" w:eastAsia="Times New Roman" w:hAnsi="Times New Roman" w:cs="Times New Roman"/>
        </w:rPr>
        <w:t xml:space="preserve">(6), 1567–1583. </w:t>
      </w:r>
      <w:hyperlink r:id="rId17">
        <w:r>
          <w:rPr>
            <w:rFonts w:ascii="Times New Roman" w:eastAsia="Times New Roman" w:hAnsi="Times New Roman" w:cs="Times New Roman"/>
            <w:color w:val="0000FF"/>
            <w:u w:val="single"/>
          </w:rPr>
          <w:t>https://doi.org/10.1177/1461444820917114</w:t>
        </w:r>
      </w:hyperlink>
    </w:p>
    <w:p w14:paraId="2F2F2421" w14:textId="6068320C" w:rsidR="004C25A9" w:rsidRDefault="002C01FF">
      <w:pPr>
        <w:spacing w:line="480" w:lineRule="auto"/>
        <w:ind w:hanging="480"/>
        <w:rPr>
          <w:rFonts w:ascii="Times New Roman" w:eastAsia="Times New Roman" w:hAnsi="Times New Roman" w:cs="Times New Roman"/>
        </w:rPr>
      </w:pPr>
      <w:r w:rsidRPr="000E7E50">
        <w:rPr>
          <w:rFonts w:ascii="Times New Roman" w:eastAsia="Times New Roman" w:hAnsi="Times New Roman" w:cs="Times New Roman"/>
          <w:lang w:val="nl-NL"/>
        </w:rPr>
        <w:t xml:space="preserve">Egenfeldt-Nielsen, S., Smith, J. H., &amp; Tosca, S. P. (2020). </w:t>
      </w:r>
      <w:r>
        <w:rPr>
          <w:rFonts w:ascii="Times New Roman" w:eastAsia="Times New Roman" w:hAnsi="Times New Roman" w:cs="Times New Roman"/>
          <w:i/>
        </w:rPr>
        <w:t>Understanding video games: The essential introduction</w:t>
      </w:r>
      <w:r>
        <w:rPr>
          <w:rFonts w:ascii="Times New Roman" w:eastAsia="Times New Roman" w:hAnsi="Times New Roman" w:cs="Times New Roman"/>
        </w:rPr>
        <w:t xml:space="preserve"> (Fourth edition). </w:t>
      </w:r>
      <w:r w:rsidR="00CC6EB7">
        <w:rPr>
          <w:rFonts w:ascii="Times New Roman" w:eastAsia="Times New Roman" w:hAnsi="Times New Roman" w:cs="Times New Roman"/>
        </w:rPr>
        <w:t xml:space="preserve">New York, NY: </w:t>
      </w:r>
      <w:r>
        <w:rPr>
          <w:rFonts w:ascii="Times New Roman" w:eastAsia="Times New Roman" w:hAnsi="Times New Roman" w:cs="Times New Roman"/>
        </w:rPr>
        <w:t>Routledge, Taylor &amp; Francis Group.</w:t>
      </w:r>
    </w:p>
    <w:p w14:paraId="1854ED93" w14:textId="59CA0D4C" w:rsidR="000E7E50" w:rsidRDefault="000E7E50">
      <w:pPr>
        <w:spacing w:line="480" w:lineRule="auto"/>
        <w:ind w:hanging="480"/>
        <w:rPr>
          <w:rFonts w:ascii="Times New Roman" w:eastAsia="Times New Roman" w:hAnsi="Times New Roman" w:cs="Times New Roman"/>
        </w:rPr>
      </w:pPr>
      <w:r>
        <w:rPr>
          <w:rFonts w:ascii="Times New Roman" w:eastAsia="Times New Roman" w:hAnsi="Times New Roman" w:cs="Times New Roman"/>
        </w:rPr>
        <w:t>Final Fantasy IV (1997). [Videogame]. Square.</w:t>
      </w:r>
    </w:p>
    <w:p w14:paraId="3E89D0EB" w14:textId="0893BD6D" w:rsidR="004C25A9" w:rsidRDefault="002C01FF">
      <w:pPr>
        <w:spacing w:line="480" w:lineRule="auto"/>
        <w:ind w:hanging="480"/>
        <w:rPr>
          <w:rFonts w:ascii="Times New Roman" w:eastAsia="Times New Roman" w:hAnsi="Times New Roman" w:cs="Times New Roman"/>
        </w:rPr>
      </w:pPr>
      <w:r>
        <w:rPr>
          <w:rFonts w:ascii="Times New Roman" w:eastAsia="Times New Roman" w:hAnsi="Times New Roman" w:cs="Times New Roman"/>
        </w:rPr>
        <w:t xml:space="preserve">Galloway, A. R. (2006). </w:t>
      </w:r>
      <w:r>
        <w:rPr>
          <w:rFonts w:ascii="Times New Roman" w:eastAsia="Times New Roman" w:hAnsi="Times New Roman" w:cs="Times New Roman"/>
          <w:i/>
        </w:rPr>
        <w:t xml:space="preserve">Gaming: Essays </w:t>
      </w:r>
      <w:proofErr w:type="gramStart"/>
      <w:r>
        <w:rPr>
          <w:rFonts w:ascii="Times New Roman" w:eastAsia="Times New Roman" w:hAnsi="Times New Roman" w:cs="Times New Roman"/>
          <w:i/>
        </w:rPr>
        <w:t>On</w:t>
      </w:r>
      <w:proofErr w:type="gramEnd"/>
      <w:r>
        <w:rPr>
          <w:rFonts w:ascii="Times New Roman" w:eastAsia="Times New Roman" w:hAnsi="Times New Roman" w:cs="Times New Roman"/>
          <w:i/>
        </w:rPr>
        <w:t xml:space="preserve"> Algorithmic Culture</w:t>
      </w:r>
      <w:r>
        <w:rPr>
          <w:rFonts w:ascii="Times New Roman" w:eastAsia="Times New Roman" w:hAnsi="Times New Roman" w:cs="Times New Roman"/>
        </w:rPr>
        <w:t xml:space="preserve">. </w:t>
      </w:r>
      <w:r w:rsidR="00AE22AE">
        <w:rPr>
          <w:rFonts w:ascii="Times New Roman" w:eastAsia="Times New Roman" w:hAnsi="Times New Roman" w:cs="Times New Roman"/>
        </w:rPr>
        <w:t xml:space="preserve">Minneapolis, MN: </w:t>
      </w:r>
      <w:r>
        <w:rPr>
          <w:rFonts w:ascii="Times New Roman" w:eastAsia="Times New Roman" w:hAnsi="Times New Roman" w:cs="Times New Roman"/>
        </w:rPr>
        <w:t xml:space="preserve">University of Minnesota Press. </w:t>
      </w:r>
      <w:hyperlink r:id="rId18">
        <w:r>
          <w:rPr>
            <w:rFonts w:ascii="Times New Roman" w:eastAsia="Times New Roman" w:hAnsi="Times New Roman" w:cs="Times New Roman"/>
            <w:color w:val="0000FF"/>
            <w:u w:val="single"/>
          </w:rPr>
          <w:t>https://muse.jhu.edu/book/27687</w:t>
        </w:r>
      </w:hyperlink>
    </w:p>
    <w:p w14:paraId="4820936C" w14:textId="701B3C9E" w:rsidR="004C25A9" w:rsidRDefault="002C01FF">
      <w:pPr>
        <w:spacing w:line="480" w:lineRule="auto"/>
        <w:ind w:hanging="480"/>
        <w:rPr>
          <w:rFonts w:ascii="Times New Roman" w:eastAsia="Times New Roman" w:hAnsi="Times New Roman" w:cs="Times New Roman"/>
        </w:rPr>
      </w:pPr>
      <w:proofErr w:type="spellStart"/>
      <w:r>
        <w:rPr>
          <w:rFonts w:ascii="Times New Roman" w:eastAsia="Times New Roman" w:hAnsi="Times New Roman" w:cs="Times New Roman"/>
        </w:rPr>
        <w:t>Hamlen</w:t>
      </w:r>
      <w:proofErr w:type="spellEnd"/>
      <w:r>
        <w:rPr>
          <w:rFonts w:ascii="Times New Roman" w:eastAsia="Times New Roman" w:hAnsi="Times New Roman" w:cs="Times New Roman"/>
        </w:rPr>
        <w:t xml:space="preserve">, K. R., &amp; Blumberg, F. C. (2015). Problem Solving Through “Cheating” in Video Games. In </w:t>
      </w:r>
      <w:r>
        <w:rPr>
          <w:rFonts w:ascii="Times New Roman" w:eastAsia="Times New Roman" w:hAnsi="Times New Roman" w:cs="Times New Roman"/>
          <w:i/>
        </w:rPr>
        <w:t>Video Games and Creativity</w:t>
      </w:r>
      <w:r>
        <w:rPr>
          <w:rFonts w:ascii="Times New Roman" w:eastAsia="Times New Roman" w:hAnsi="Times New Roman" w:cs="Times New Roman"/>
        </w:rPr>
        <w:t xml:space="preserve"> (pp. 83–97). </w:t>
      </w:r>
      <w:r w:rsidR="00503A09">
        <w:rPr>
          <w:rFonts w:ascii="Times New Roman" w:eastAsia="Times New Roman" w:hAnsi="Times New Roman" w:cs="Times New Roman"/>
        </w:rPr>
        <w:t xml:space="preserve">Cambridge, </w:t>
      </w:r>
      <w:r w:rsidR="0016186B">
        <w:rPr>
          <w:rFonts w:ascii="Times New Roman" w:eastAsia="Times New Roman" w:hAnsi="Times New Roman" w:cs="Times New Roman"/>
        </w:rPr>
        <w:t xml:space="preserve">MA: </w:t>
      </w:r>
      <w:r w:rsidR="00503A09">
        <w:rPr>
          <w:rFonts w:ascii="Times New Roman" w:eastAsia="Times New Roman" w:hAnsi="Times New Roman" w:cs="Times New Roman"/>
        </w:rPr>
        <w:t>Academic Press</w:t>
      </w:r>
      <w:r>
        <w:rPr>
          <w:rFonts w:ascii="Times New Roman" w:eastAsia="Times New Roman" w:hAnsi="Times New Roman" w:cs="Times New Roman"/>
        </w:rPr>
        <w:t xml:space="preserve">. </w:t>
      </w:r>
      <w:hyperlink r:id="rId19">
        <w:r>
          <w:rPr>
            <w:rFonts w:ascii="Times New Roman" w:eastAsia="Times New Roman" w:hAnsi="Times New Roman" w:cs="Times New Roman"/>
            <w:color w:val="0000FF"/>
            <w:u w:val="single"/>
          </w:rPr>
          <w:t>https://doi.org/10.1016/B978-0-12-801462-2.00004-7</w:t>
        </w:r>
      </w:hyperlink>
    </w:p>
    <w:p w14:paraId="24C47E16" w14:textId="77777777" w:rsidR="004C25A9" w:rsidRDefault="002C01FF">
      <w:pPr>
        <w:spacing w:line="480" w:lineRule="auto"/>
        <w:ind w:hanging="480"/>
        <w:rPr>
          <w:rFonts w:ascii="Times New Roman" w:eastAsia="Times New Roman" w:hAnsi="Times New Roman" w:cs="Times New Roman"/>
        </w:rPr>
      </w:pPr>
      <w:proofErr w:type="spellStart"/>
      <w:r>
        <w:rPr>
          <w:rFonts w:ascii="Times New Roman" w:eastAsia="Times New Roman" w:hAnsi="Times New Roman" w:cs="Times New Roman"/>
        </w:rPr>
        <w:t>Harrer</w:t>
      </w:r>
      <w:proofErr w:type="spellEnd"/>
      <w:r>
        <w:rPr>
          <w:rFonts w:ascii="Times New Roman" w:eastAsia="Times New Roman" w:hAnsi="Times New Roman" w:cs="Times New Roman"/>
        </w:rPr>
        <w:t xml:space="preserve">, S. (2013). From Losing to Loss: Exploring the Expressive Capacities of Videogames Beyond Death as Failure. </w:t>
      </w:r>
      <w:r>
        <w:rPr>
          <w:rFonts w:ascii="Times New Roman" w:eastAsia="Times New Roman" w:hAnsi="Times New Roman" w:cs="Times New Roman"/>
          <w:i/>
        </w:rPr>
        <w:t>Culture Unbound</w:t>
      </w:r>
      <w:r>
        <w:rPr>
          <w:rFonts w:ascii="Times New Roman" w:eastAsia="Times New Roman" w:hAnsi="Times New Roman" w:cs="Times New Roman"/>
        </w:rPr>
        <w:t xml:space="preserve">, </w:t>
      </w:r>
      <w:r>
        <w:rPr>
          <w:rFonts w:ascii="Times New Roman" w:eastAsia="Times New Roman" w:hAnsi="Times New Roman" w:cs="Times New Roman"/>
          <w:i/>
        </w:rPr>
        <w:t>5</w:t>
      </w:r>
      <w:r>
        <w:rPr>
          <w:rFonts w:ascii="Times New Roman" w:eastAsia="Times New Roman" w:hAnsi="Times New Roman" w:cs="Times New Roman"/>
        </w:rPr>
        <w:t xml:space="preserve">(4), 607–620. </w:t>
      </w:r>
      <w:hyperlink r:id="rId20">
        <w:r>
          <w:rPr>
            <w:rFonts w:ascii="Times New Roman" w:eastAsia="Times New Roman" w:hAnsi="Times New Roman" w:cs="Times New Roman"/>
            <w:color w:val="0000FF"/>
            <w:u w:val="single"/>
          </w:rPr>
          <w:t>https://doi.org/10.3384/cu.2000.1525.135607</w:t>
        </w:r>
      </w:hyperlink>
    </w:p>
    <w:p w14:paraId="2125E264" w14:textId="29BA4708" w:rsidR="004C25A9" w:rsidRDefault="002C01FF">
      <w:pPr>
        <w:spacing w:line="480" w:lineRule="auto"/>
        <w:ind w:hanging="480"/>
        <w:rPr>
          <w:rFonts w:ascii="Times New Roman" w:eastAsia="Times New Roman" w:hAnsi="Times New Roman" w:cs="Times New Roman"/>
        </w:rPr>
      </w:pPr>
      <w:proofErr w:type="spellStart"/>
      <w:r>
        <w:rPr>
          <w:rFonts w:ascii="Times New Roman" w:eastAsia="Times New Roman" w:hAnsi="Times New Roman" w:cs="Times New Roman"/>
        </w:rPr>
        <w:t>Harrer</w:t>
      </w:r>
      <w:proofErr w:type="spellEnd"/>
      <w:r>
        <w:rPr>
          <w:rFonts w:ascii="Times New Roman" w:eastAsia="Times New Roman" w:hAnsi="Times New Roman" w:cs="Times New Roman"/>
        </w:rPr>
        <w:t xml:space="preserve">, S. (2018). </w:t>
      </w:r>
      <w:r>
        <w:rPr>
          <w:rFonts w:ascii="Times New Roman" w:eastAsia="Times New Roman" w:hAnsi="Times New Roman" w:cs="Times New Roman"/>
          <w:i/>
        </w:rPr>
        <w:t>Games and Bereavement: How Video Games Represent Attachment, Loss, and Grief</w:t>
      </w:r>
      <w:r>
        <w:rPr>
          <w:rFonts w:ascii="Times New Roman" w:eastAsia="Times New Roman" w:hAnsi="Times New Roman" w:cs="Times New Roman"/>
        </w:rPr>
        <w:t xml:space="preserve">. </w:t>
      </w:r>
      <w:r w:rsidR="00193F30">
        <w:rPr>
          <w:rFonts w:ascii="Times New Roman" w:eastAsia="Times New Roman" w:hAnsi="Times New Roman" w:cs="Times New Roman"/>
        </w:rPr>
        <w:t xml:space="preserve">Bielefeld, Germany: </w:t>
      </w:r>
      <w:r>
        <w:rPr>
          <w:rFonts w:ascii="Times New Roman" w:eastAsia="Times New Roman" w:hAnsi="Times New Roman" w:cs="Times New Roman"/>
        </w:rPr>
        <w:t xml:space="preserve">transcript. </w:t>
      </w:r>
      <w:hyperlink r:id="rId21">
        <w:r>
          <w:rPr>
            <w:rFonts w:ascii="Times New Roman" w:eastAsia="Times New Roman" w:hAnsi="Times New Roman" w:cs="Times New Roman"/>
            <w:color w:val="0000FF"/>
            <w:u w:val="single"/>
          </w:rPr>
          <w:t>https://doi.org/10.14361/9783839444153</w:t>
        </w:r>
      </w:hyperlink>
    </w:p>
    <w:p w14:paraId="456AEC59" w14:textId="77777777" w:rsidR="004C25A9" w:rsidRDefault="002C01FF">
      <w:pPr>
        <w:spacing w:line="360" w:lineRule="auto"/>
        <w:ind w:hanging="480"/>
        <w:rPr>
          <w:rFonts w:ascii="Times New Roman" w:eastAsia="Times New Roman" w:hAnsi="Times New Roman" w:cs="Times New Roman"/>
        </w:rPr>
      </w:pPr>
      <w:proofErr w:type="spellStart"/>
      <w:r>
        <w:rPr>
          <w:rFonts w:ascii="Times New Roman" w:eastAsia="Times New Roman" w:hAnsi="Times New Roman" w:cs="Times New Roman"/>
        </w:rPr>
        <w:t>Hefferon</w:t>
      </w:r>
      <w:proofErr w:type="spellEnd"/>
      <w:r>
        <w:rPr>
          <w:rFonts w:ascii="Times New Roman" w:eastAsia="Times New Roman" w:hAnsi="Times New Roman" w:cs="Times New Roman"/>
        </w:rPr>
        <w:t xml:space="preserve">, P. (2019). Re: </w:t>
      </w:r>
      <w:r>
        <w:rPr>
          <w:rFonts w:ascii="Times New Roman" w:eastAsia="Times New Roman" w:hAnsi="Times New Roman" w:cs="Times New Roman"/>
          <w:i/>
        </w:rPr>
        <w:t xml:space="preserve">Red Dead Redemption 2 - Arthur Morgan last </w:t>
      </w:r>
      <w:proofErr w:type="gramStart"/>
      <w:r>
        <w:rPr>
          <w:rFonts w:ascii="Times New Roman" w:eastAsia="Times New Roman" w:hAnsi="Times New Roman" w:cs="Times New Roman"/>
          <w:i/>
        </w:rPr>
        <w:t>ride ,,You</w:t>
      </w:r>
      <w:proofErr w:type="gramEnd"/>
      <w:r>
        <w:rPr>
          <w:rFonts w:ascii="Times New Roman" w:eastAsia="Times New Roman" w:hAnsi="Times New Roman" w:cs="Times New Roman"/>
          <w:i/>
        </w:rPr>
        <w:t xml:space="preserve"> are a good man''</w:t>
      </w:r>
      <w:r>
        <w:rPr>
          <w:rFonts w:ascii="Times New Roman" w:eastAsia="Times New Roman" w:hAnsi="Times New Roman" w:cs="Times New Roman"/>
        </w:rPr>
        <w:t xml:space="preserve"> [Video file]. Retrieved from </w:t>
      </w:r>
      <w:hyperlink r:id="rId22">
        <w:r>
          <w:rPr>
            <w:rFonts w:ascii="Times New Roman" w:eastAsia="Times New Roman" w:hAnsi="Times New Roman" w:cs="Times New Roman"/>
            <w:color w:val="0000FF"/>
            <w:u w:val="single"/>
          </w:rPr>
          <w:t>https://www.youtube.com/watch?v=A9vbsZfsBME</w:t>
        </w:r>
      </w:hyperlink>
      <w:r>
        <w:rPr>
          <w:rFonts w:ascii="Times New Roman" w:eastAsia="Times New Roman" w:hAnsi="Times New Roman" w:cs="Times New Roman"/>
        </w:rPr>
        <w:t>.</w:t>
      </w:r>
    </w:p>
    <w:p w14:paraId="31F9D9E4" w14:textId="77777777" w:rsidR="004C25A9" w:rsidRDefault="002C01FF">
      <w:pPr>
        <w:spacing w:line="480" w:lineRule="auto"/>
        <w:ind w:hanging="480"/>
        <w:rPr>
          <w:rFonts w:ascii="Times New Roman" w:eastAsia="Times New Roman" w:hAnsi="Times New Roman" w:cs="Times New Roman"/>
        </w:rPr>
      </w:pPr>
      <w:proofErr w:type="spellStart"/>
      <w:r>
        <w:rPr>
          <w:rFonts w:ascii="Times New Roman" w:eastAsia="Times New Roman" w:hAnsi="Times New Roman" w:cs="Times New Roman"/>
        </w:rPr>
        <w:t>Jin</w:t>
      </w:r>
      <w:proofErr w:type="spellEnd"/>
      <w:r>
        <w:rPr>
          <w:rFonts w:ascii="Times New Roman" w:eastAsia="Times New Roman" w:hAnsi="Times New Roman" w:cs="Times New Roman"/>
        </w:rPr>
        <w:t xml:space="preserve">, S.-A. A. (2011). “I Feel Present. Therefore, I Experience Flow:” A Structural Equation Modeling Approach to Flow and Presence in Video Games. </w:t>
      </w:r>
      <w:r>
        <w:rPr>
          <w:rFonts w:ascii="Times New Roman" w:eastAsia="Times New Roman" w:hAnsi="Times New Roman" w:cs="Times New Roman"/>
          <w:i/>
        </w:rPr>
        <w:t>Journal of Broadcasting &amp; Electronic Media</w:t>
      </w:r>
      <w:r>
        <w:rPr>
          <w:rFonts w:ascii="Times New Roman" w:eastAsia="Times New Roman" w:hAnsi="Times New Roman" w:cs="Times New Roman"/>
        </w:rPr>
        <w:t xml:space="preserve">, </w:t>
      </w:r>
      <w:r>
        <w:rPr>
          <w:rFonts w:ascii="Times New Roman" w:eastAsia="Times New Roman" w:hAnsi="Times New Roman" w:cs="Times New Roman"/>
          <w:i/>
        </w:rPr>
        <w:t>55</w:t>
      </w:r>
      <w:r>
        <w:rPr>
          <w:rFonts w:ascii="Times New Roman" w:eastAsia="Times New Roman" w:hAnsi="Times New Roman" w:cs="Times New Roman"/>
        </w:rPr>
        <w:t xml:space="preserve">(1), 114–136. </w:t>
      </w:r>
      <w:hyperlink r:id="rId23">
        <w:r>
          <w:rPr>
            <w:rFonts w:ascii="Times New Roman" w:eastAsia="Times New Roman" w:hAnsi="Times New Roman" w:cs="Times New Roman"/>
            <w:color w:val="0000FF"/>
            <w:u w:val="single"/>
          </w:rPr>
          <w:t>https://doi.org/10.1080/08838151.2011.546248</w:t>
        </w:r>
      </w:hyperlink>
    </w:p>
    <w:p w14:paraId="5928C536" w14:textId="77777777" w:rsidR="004C25A9" w:rsidRDefault="002C01FF">
      <w:pPr>
        <w:spacing w:line="480" w:lineRule="auto"/>
        <w:ind w:hanging="480"/>
        <w:rPr>
          <w:rFonts w:ascii="Times New Roman" w:eastAsia="Times New Roman" w:hAnsi="Times New Roman" w:cs="Times New Roman"/>
        </w:rPr>
      </w:pPr>
      <w:proofErr w:type="spellStart"/>
      <w:r>
        <w:rPr>
          <w:rFonts w:ascii="Times New Roman" w:eastAsia="Times New Roman" w:hAnsi="Times New Roman" w:cs="Times New Roman"/>
        </w:rPr>
        <w:t>Jin</w:t>
      </w:r>
      <w:proofErr w:type="spellEnd"/>
      <w:r>
        <w:rPr>
          <w:rFonts w:ascii="Times New Roman" w:eastAsia="Times New Roman" w:hAnsi="Times New Roman" w:cs="Times New Roman"/>
        </w:rPr>
        <w:t xml:space="preserve">, S.-A. A., &amp; Park, N. (2009). </w:t>
      </w:r>
      <w:proofErr w:type="spellStart"/>
      <w:r>
        <w:rPr>
          <w:rFonts w:ascii="Times New Roman" w:eastAsia="Times New Roman" w:hAnsi="Times New Roman" w:cs="Times New Roman"/>
        </w:rPr>
        <w:t>Parasocial</w:t>
      </w:r>
      <w:proofErr w:type="spellEnd"/>
      <w:r>
        <w:rPr>
          <w:rFonts w:ascii="Times New Roman" w:eastAsia="Times New Roman" w:hAnsi="Times New Roman" w:cs="Times New Roman"/>
        </w:rPr>
        <w:t xml:space="preserve"> Interaction with My Avatar: Effects of Interdependent Self-Construal and the Mediating Role of Self-Presence in an Avatar-Based Console Game, Wii. </w:t>
      </w:r>
      <w:proofErr w:type="spellStart"/>
      <w:r>
        <w:rPr>
          <w:rFonts w:ascii="Times New Roman" w:eastAsia="Times New Roman" w:hAnsi="Times New Roman" w:cs="Times New Roman"/>
          <w:i/>
        </w:rPr>
        <w:t>CyberPsychology</w:t>
      </w:r>
      <w:proofErr w:type="spellEnd"/>
      <w:r>
        <w:rPr>
          <w:rFonts w:ascii="Times New Roman" w:eastAsia="Times New Roman" w:hAnsi="Times New Roman" w:cs="Times New Roman"/>
          <w:i/>
        </w:rPr>
        <w:t xml:space="preserve"> &amp; Behavior</w:t>
      </w:r>
      <w:r>
        <w:rPr>
          <w:rFonts w:ascii="Times New Roman" w:eastAsia="Times New Roman" w:hAnsi="Times New Roman" w:cs="Times New Roman"/>
        </w:rPr>
        <w:t xml:space="preserve">, </w:t>
      </w:r>
      <w:r>
        <w:rPr>
          <w:rFonts w:ascii="Times New Roman" w:eastAsia="Times New Roman" w:hAnsi="Times New Roman" w:cs="Times New Roman"/>
          <w:i/>
        </w:rPr>
        <w:t>12</w:t>
      </w:r>
      <w:r>
        <w:rPr>
          <w:rFonts w:ascii="Times New Roman" w:eastAsia="Times New Roman" w:hAnsi="Times New Roman" w:cs="Times New Roman"/>
        </w:rPr>
        <w:t xml:space="preserve">(6), 723–727. </w:t>
      </w:r>
      <w:hyperlink r:id="rId24">
        <w:r>
          <w:rPr>
            <w:rFonts w:ascii="Times New Roman" w:eastAsia="Times New Roman" w:hAnsi="Times New Roman" w:cs="Times New Roman"/>
            <w:color w:val="0000FF"/>
            <w:u w:val="single"/>
          </w:rPr>
          <w:t>https://doi.org/10.1089/cpb.2008.0289</w:t>
        </w:r>
      </w:hyperlink>
    </w:p>
    <w:p w14:paraId="0C228A1A" w14:textId="77777777" w:rsidR="004C25A9" w:rsidRPr="004C52E8" w:rsidRDefault="002C01FF">
      <w:pPr>
        <w:spacing w:line="480" w:lineRule="auto"/>
        <w:ind w:hanging="480"/>
        <w:rPr>
          <w:rFonts w:ascii="Times New Roman" w:eastAsia="Times New Roman" w:hAnsi="Times New Roman" w:cs="Times New Roman"/>
          <w:lang w:val="en-GB"/>
        </w:rPr>
      </w:pPr>
      <w:r>
        <w:rPr>
          <w:rFonts w:ascii="Times New Roman" w:eastAsia="Times New Roman" w:hAnsi="Times New Roman" w:cs="Times New Roman"/>
        </w:rPr>
        <w:t xml:space="preserve">Juul, J. (2008). </w:t>
      </w:r>
      <w:r>
        <w:rPr>
          <w:rFonts w:ascii="Times New Roman" w:eastAsia="Times New Roman" w:hAnsi="Times New Roman" w:cs="Times New Roman"/>
          <w:i/>
        </w:rPr>
        <w:t>The magic circle and the puzzle piece</w:t>
      </w:r>
      <w:r>
        <w:rPr>
          <w:rFonts w:ascii="Times New Roman" w:eastAsia="Times New Roman" w:hAnsi="Times New Roman" w:cs="Times New Roman"/>
        </w:rPr>
        <w:t xml:space="preserve">. </w:t>
      </w:r>
      <w:hyperlink r:id="rId25">
        <w:r w:rsidRPr="004C52E8">
          <w:rPr>
            <w:rFonts w:ascii="Times New Roman" w:eastAsia="Times New Roman" w:hAnsi="Times New Roman" w:cs="Times New Roman"/>
            <w:color w:val="0000FF"/>
            <w:u w:val="single"/>
            <w:lang w:val="en-GB"/>
          </w:rPr>
          <w:t>https://publishup.uni-potsdam.de/frontdoor/index/index/docId/2554</w:t>
        </w:r>
      </w:hyperlink>
    </w:p>
    <w:p w14:paraId="2418C6FD" w14:textId="77777777" w:rsidR="004C25A9" w:rsidRDefault="002C01FF">
      <w:pPr>
        <w:spacing w:line="480" w:lineRule="auto"/>
        <w:ind w:hanging="480"/>
        <w:rPr>
          <w:rFonts w:ascii="Times New Roman" w:eastAsia="Times New Roman" w:hAnsi="Times New Roman" w:cs="Times New Roman"/>
        </w:rPr>
      </w:pPr>
      <w:proofErr w:type="spellStart"/>
      <w:r w:rsidRPr="004C52E8">
        <w:rPr>
          <w:rFonts w:ascii="Times New Roman" w:eastAsia="Times New Roman" w:hAnsi="Times New Roman" w:cs="Times New Roman"/>
          <w:lang w:val="en-GB"/>
        </w:rPr>
        <w:lastRenderedPageBreak/>
        <w:t>Kannen</w:t>
      </w:r>
      <w:proofErr w:type="spellEnd"/>
      <w:r w:rsidRPr="004C52E8">
        <w:rPr>
          <w:rFonts w:ascii="Times New Roman" w:eastAsia="Times New Roman" w:hAnsi="Times New Roman" w:cs="Times New Roman"/>
          <w:lang w:val="en-GB"/>
        </w:rPr>
        <w:t xml:space="preserve">, V., </w:t>
      </w:r>
      <w:proofErr w:type="spellStart"/>
      <w:r w:rsidRPr="004C52E8">
        <w:rPr>
          <w:rFonts w:ascii="Times New Roman" w:eastAsia="Times New Roman" w:hAnsi="Times New Roman" w:cs="Times New Roman"/>
          <w:lang w:val="en-GB"/>
        </w:rPr>
        <w:t>Langille</w:t>
      </w:r>
      <w:proofErr w:type="spellEnd"/>
      <w:r w:rsidRPr="004C52E8">
        <w:rPr>
          <w:rFonts w:ascii="Times New Roman" w:eastAsia="Times New Roman" w:hAnsi="Times New Roman" w:cs="Times New Roman"/>
          <w:lang w:val="en-GB"/>
        </w:rPr>
        <w:t xml:space="preserve">, A. (2020). </w:t>
      </w:r>
      <w:r>
        <w:rPr>
          <w:rFonts w:ascii="Times New Roman" w:eastAsia="Times New Roman" w:hAnsi="Times New Roman" w:cs="Times New Roman"/>
        </w:rPr>
        <w:t xml:space="preserve">Playing with Identity: Exploring the Role of Gender, Death Positivity, and Queer Representation in A Mortician’s Tale. In Newman, L. Z. (2020). </w:t>
      </w:r>
      <w:r>
        <w:rPr>
          <w:rFonts w:ascii="Times New Roman" w:eastAsia="Times New Roman" w:hAnsi="Times New Roman" w:cs="Times New Roman"/>
          <w:i/>
        </w:rPr>
        <w:t>Women and Popular Culture in Canada</w:t>
      </w:r>
      <w:r>
        <w:rPr>
          <w:rFonts w:ascii="Times New Roman" w:eastAsia="Times New Roman" w:hAnsi="Times New Roman" w:cs="Times New Roman"/>
        </w:rPr>
        <w:t>. Women’s Press.</w:t>
      </w:r>
    </w:p>
    <w:p w14:paraId="65968C95" w14:textId="37A37700" w:rsidR="004C25A9" w:rsidRDefault="002C01FF">
      <w:pPr>
        <w:spacing w:line="480" w:lineRule="auto"/>
        <w:ind w:hanging="480"/>
        <w:rPr>
          <w:rFonts w:ascii="Times New Roman" w:eastAsia="Times New Roman" w:hAnsi="Times New Roman" w:cs="Times New Roman"/>
        </w:rPr>
      </w:pPr>
      <w:r>
        <w:rPr>
          <w:rFonts w:ascii="Times New Roman" w:eastAsia="Times New Roman" w:hAnsi="Times New Roman" w:cs="Times New Roman"/>
        </w:rPr>
        <w:t xml:space="preserve">Mitchell, A., &amp; Kway, L. (2020). “How Do I Restart This Thing?” Repeat Experience and Resistance to Closure in Rewind </w:t>
      </w:r>
      <w:proofErr w:type="spellStart"/>
      <w:r>
        <w:rPr>
          <w:rFonts w:ascii="Times New Roman" w:eastAsia="Times New Roman" w:hAnsi="Times New Roman" w:cs="Times New Roman"/>
        </w:rPr>
        <w:t>Storygames</w:t>
      </w:r>
      <w:proofErr w:type="spellEnd"/>
      <w:r>
        <w:rPr>
          <w:rFonts w:ascii="Times New Roman" w:eastAsia="Times New Roman" w:hAnsi="Times New Roman" w:cs="Times New Roman"/>
        </w:rPr>
        <w:t xml:space="preserve">. In A.-G. </w:t>
      </w:r>
      <w:proofErr w:type="spellStart"/>
      <w:r>
        <w:rPr>
          <w:rFonts w:ascii="Times New Roman" w:eastAsia="Times New Roman" w:hAnsi="Times New Roman" w:cs="Times New Roman"/>
        </w:rPr>
        <w:t>Bosser</w:t>
      </w:r>
      <w:proofErr w:type="spellEnd"/>
      <w:r>
        <w:rPr>
          <w:rFonts w:ascii="Times New Roman" w:eastAsia="Times New Roman" w:hAnsi="Times New Roman" w:cs="Times New Roman"/>
        </w:rPr>
        <w:t xml:space="preserve">, D. E. Millard, &amp; C. </w:t>
      </w:r>
      <w:proofErr w:type="spellStart"/>
      <w:r>
        <w:rPr>
          <w:rFonts w:ascii="Times New Roman" w:eastAsia="Times New Roman" w:hAnsi="Times New Roman" w:cs="Times New Roman"/>
        </w:rPr>
        <w:t>Hargood</w:t>
      </w:r>
      <w:proofErr w:type="spellEnd"/>
      <w:r>
        <w:rPr>
          <w:rFonts w:ascii="Times New Roman" w:eastAsia="Times New Roman" w:hAnsi="Times New Roman" w:cs="Times New Roman"/>
        </w:rPr>
        <w:t xml:space="preserve"> (Eds.), </w:t>
      </w:r>
      <w:r>
        <w:rPr>
          <w:rFonts w:ascii="Times New Roman" w:eastAsia="Times New Roman" w:hAnsi="Times New Roman" w:cs="Times New Roman"/>
          <w:i/>
        </w:rPr>
        <w:t>Interactive Storytelling</w:t>
      </w:r>
      <w:r>
        <w:rPr>
          <w:rFonts w:ascii="Times New Roman" w:eastAsia="Times New Roman" w:hAnsi="Times New Roman" w:cs="Times New Roman"/>
        </w:rPr>
        <w:t xml:space="preserve"> (pp. 164–177). </w:t>
      </w:r>
      <w:r w:rsidR="00C6585F">
        <w:rPr>
          <w:rFonts w:ascii="Times New Roman" w:eastAsia="Times New Roman" w:hAnsi="Times New Roman" w:cs="Times New Roman"/>
        </w:rPr>
        <w:t xml:space="preserve">Cham, Switzerland: </w:t>
      </w:r>
      <w:r>
        <w:rPr>
          <w:rFonts w:ascii="Times New Roman" w:eastAsia="Times New Roman" w:hAnsi="Times New Roman" w:cs="Times New Roman"/>
        </w:rPr>
        <w:t xml:space="preserve">Springer International Publishing. </w:t>
      </w:r>
      <w:hyperlink r:id="rId26">
        <w:r>
          <w:rPr>
            <w:rFonts w:ascii="Times New Roman" w:eastAsia="Times New Roman" w:hAnsi="Times New Roman" w:cs="Times New Roman"/>
            <w:color w:val="0000FF"/>
            <w:u w:val="single"/>
          </w:rPr>
          <w:t>https://doi.org/10.1007/978-3-030-62516-0_15</w:t>
        </w:r>
      </w:hyperlink>
    </w:p>
    <w:p w14:paraId="5B9C2491" w14:textId="77777777" w:rsidR="004C25A9" w:rsidRDefault="002C01FF">
      <w:pPr>
        <w:spacing w:line="480" w:lineRule="auto"/>
        <w:ind w:hanging="480"/>
        <w:rPr>
          <w:rFonts w:ascii="Times New Roman" w:eastAsia="Times New Roman" w:hAnsi="Times New Roman" w:cs="Times New Roman"/>
        </w:rPr>
      </w:pPr>
      <w:proofErr w:type="spellStart"/>
      <w:r>
        <w:rPr>
          <w:rFonts w:ascii="Times New Roman" w:eastAsia="Times New Roman" w:hAnsi="Times New Roman" w:cs="Times New Roman"/>
        </w:rPr>
        <w:t>Nicolucci</w:t>
      </w:r>
      <w:proofErr w:type="spellEnd"/>
      <w:r>
        <w:rPr>
          <w:rFonts w:ascii="Times New Roman" w:eastAsia="Times New Roman" w:hAnsi="Times New Roman" w:cs="Times New Roman"/>
        </w:rPr>
        <w:t xml:space="preserve">, V. (2019). A DEATH-POSITIVE VIDEO GAME FOR DEATH EDUCATION OF ADOLESCENTS. </w:t>
      </w:r>
      <w:r>
        <w:rPr>
          <w:rFonts w:ascii="Times New Roman" w:eastAsia="Times New Roman" w:hAnsi="Times New Roman" w:cs="Times New Roman"/>
          <w:i/>
        </w:rPr>
        <w:t>Italian Journal of Educational Technology</w:t>
      </w:r>
      <w:r>
        <w:rPr>
          <w:rFonts w:ascii="Times New Roman" w:eastAsia="Times New Roman" w:hAnsi="Times New Roman" w:cs="Times New Roman"/>
        </w:rPr>
        <w:t xml:space="preserve">, </w:t>
      </w:r>
      <w:r>
        <w:rPr>
          <w:rFonts w:ascii="Times New Roman" w:eastAsia="Times New Roman" w:hAnsi="Times New Roman" w:cs="Times New Roman"/>
          <w:i/>
        </w:rPr>
        <w:t>27</w:t>
      </w:r>
      <w:r>
        <w:rPr>
          <w:rFonts w:ascii="Times New Roman" w:eastAsia="Times New Roman" w:hAnsi="Times New Roman" w:cs="Times New Roman"/>
        </w:rPr>
        <w:t xml:space="preserve">(2), 186–197. </w:t>
      </w:r>
      <w:hyperlink r:id="rId27">
        <w:r>
          <w:rPr>
            <w:rFonts w:ascii="Times New Roman" w:eastAsia="Times New Roman" w:hAnsi="Times New Roman" w:cs="Times New Roman"/>
            <w:color w:val="0000FF"/>
            <w:u w:val="single"/>
          </w:rPr>
          <w:t>https://doi.org/10.17471/2499-4324/1071</w:t>
        </w:r>
      </w:hyperlink>
    </w:p>
    <w:p w14:paraId="1033B2DC" w14:textId="77777777" w:rsidR="004C25A9" w:rsidRDefault="002C01FF">
      <w:pPr>
        <w:spacing w:line="480" w:lineRule="auto"/>
        <w:ind w:hanging="480"/>
        <w:rPr>
          <w:rFonts w:ascii="Times New Roman" w:eastAsia="Times New Roman" w:hAnsi="Times New Roman" w:cs="Times New Roman"/>
        </w:rPr>
      </w:pPr>
      <w:proofErr w:type="spellStart"/>
      <w:r>
        <w:rPr>
          <w:rFonts w:ascii="Times New Roman" w:eastAsia="Times New Roman" w:hAnsi="Times New Roman" w:cs="Times New Roman"/>
        </w:rPr>
        <w:t>O’Hern</w:t>
      </w:r>
      <w:proofErr w:type="spellEnd"/>
      <w:r>
        <w:rPr>
          <w:rFonts w:ascii="Times New Roman" w:eastAsia="Times New Roman" w:hAnsi="Times New Roman" w:cs="Times New Roman"/>
        </w:rPr>
        <w:t xml:space="preserve">, K., </w:t>
      </w:r>
      <w:proofErr w:type="spellStart"/>
      <w:r>
        <w:rPr>
          <w:rFonts w:ascii="Times New Roman" w:eastAsia="Times New Roman" w:hAnsi="Times New Roman" w:cs="Times New Roman"/>
        </w:rPr>
        <w:t>Lakomy</w:t>
      </w:r>
      <w:proofErr w:type="spellEnd"/>
      <w:r>
        <w:rPr>
          <w:rFonts w:ascii="Times New Roman" w:eastAsia="Times New Roman" w:hAnsi="Times New Roman" w:cs="Times New Roman"/>
        </w:rPr>
        <w:t xml:space="preserve">, D. S., &amp; Mahoney, D. P. (2020). That Dragon, Cancer—Exploring End of Life Through an Unwinnable Video Game. </w:t>
      </w:r>
      <w:r>
        <w:rPr>
          <w:rFonts w:ascii="Times New Roman" w:eastAsia="Times New Roman" w:hAnsi="Times New Roman" w:cs="Times New Roman"/>
          <w:i/>
        </w:rPr>
        <w:t>JAMA</w:t>
      </w:r>
      <w:r>
        <w:rPr>
          <w:rFonts w:ascii="Times New Roman" w:eastAsia="Times New Roman" w:hAnsi="Times New Roman" w:cs="Times New Roman"/>
        </w:rPr>
        <w:t xml:space="preserve">, </w:t>
      </w:r>
      <w:r>
        <w:rPr>
          <w:rFonts w:ascii="Times New Roman" w:eastAsia="Times New Roman" w:hAnsi="Times New Roman" w:cs="Times New Roman"/>
          <w:i/>
        </w:rPr>
        <w:t>324</w:t>
      </w:r>
      <w:r>
        <w:rPr>
          <w:rFonts w:ascii="Times New Roman" w:eastAsia="Times New Roman" w:hAnsi="Times New Roman" w:cs="Times New Roman"/>
        </w:rPr>
        <w:t xml:space="preserve">(14), 1379–1380. </w:t>
      </w:r>
      <w:hyperlink r:id="rId28">
        <w:r>
          <w:rPr>
            <w:rFonts w:ascii="Times New Roman" w:eastAsia="Times New Roman" w:hAnsi="Times New Roman" w:cs="Times New Roman"/>
            <w:color w:val="0000FF"/>
            <w:u w:val="single"/>
          </w:rPr>
          <w:t>https://doi.org/10.1001/jama.2020.16060</w:t>
        </w:r>
      </w:hyperlink>
    </w:p>
    <w:p w14:paraId="2A614FC8" w14:textId="77777777" w:rsidR="004C25A9" w:rsidRDefault="002C01FF">
      <w:pPr>
        <w:spacing w:line="480" w:lineRule="auto"/>
        <w:ind w:hanging="480"/>
        <w:rPr>
          <w:rFonts w:ascii="Times New Roman" w:eastAsia="Times New Roman" w:hAnsi="Times New Roman" w:cs="Times New Roman"/>
        </w:rPr>
      </w:pPr>
      <w:r>
        <w:rPr>
          <w:rFonts w:ascii="Times New Roman" w:eastAsia="Times New Roman" w:hAnsi="Times New Roman" w:cs="Times New Roman"/>
        </w:rPr>
        <w:t xml:space="preserve">Parker, R. (2017). The culture of permadeath: Roguelikes and Terror Management Theory. </w:t>
      </w:r>
      <w:r>
        <w:rPr>
          <w:rFonts w:ascii="Times New Roman" w:eastAsia="Times New Roman" w:hAnsi="Times New Roman" w:cs="Times New Roman"/>
          <w:i/>
        </w:rPr>
        <w:t>Journal of Gaming &amp; Virtual Worlds</w:t>
      </w:r>
      <w:r>
        <w:rPr>
          <w:rFonts w:ascii="Times New Roman" w:eastAsia="Times New Roman" w:hAnsi="Times New Roman" w:cs="Times New Roman"/>
        </w:rPr>
        <w:t xml:space="preserve">, </w:t>
      </w:r>
      <w:r>
        <w:rPr>
          <w:rFonts w:ascii="Times New Roman" w:eastAsia="Times New Roman" w:hAnsi="Times New Roman" w:cs="Times New Roman"/>
          <w:i/>
        </w:rPr>
        <w:t>9</w:t>
      </w:r>
      <w:r>
        <w:rPr>
          <w:rFonts w:ascii="Times New Roman" w:eastAsia="Times New Roman" w:hAnsi="Times New Roman" w:cs="Times New Roman"/>
        </w:rPr>
        <w:t xml:space="preserve">(2), 123–141. </w:t>
      </w:r>
      <w:hyperlink r:id="rId29">
        <w:r>
          <w:rPr>
            <w:rFonts w:ascii="Times New Roman" w:eastAsia="Times New Roman" w:hAnsi="Times New Roman" w:cs="Times New Roman"/>
            <w:color w:val="0000FF"/>
            <w:u w:val="single"/>
          </w:rPr>
          <w:t>https://doi.org/10.1386/jgvw.9.2.123_1</w:t>
        </w:r>
      </w:hyperlink>
    </w:p>
    <w:p w14:paraId="723E656C" w14:textId="1E48FC57" w:rsidR="004C25A9" w:rsidRDefault="002C01FF">
      <w:pPr>
        <w:spacing w:line="480" w:lineRule="auto"/>
        <w:ind w:hanging="480"/>
        <w:rPr>
          <w:rFonts w:ascii="Times New Roman" w:eastAsia="Times New Roman" w:hAnsi="Times New Roman" w:cs="Times New Roman"/>
        </w:rPr>
      </w:pPr>
      <w:r>
        <w:rPr>
          <w:rFonts w:ascii="Times New Roman" w:eastAsia="Times New Roman" w:hAnsi="Times New Roman" w:cs="Times New Roman"/>
        </w:rPr>
        <w:t xml:space="preserve">Paul, C. A. (2018). </w:t>
      </w:r>
      <w:r>
        <w:rPr>
          <w:rFonts w:ascii="Times New Roman" w:eastAsia="Times New Roman" w:hAnsi="Times New Roman" w:cs="Times New Roman"/>
          <w:i/>
        </w:rPr>
        <w:t>The toxic meritocracy of video games: Why gaming culture is the worst</w:t>
      </w:r>
      <w:r>
        <w:rPr>
          <w:rFonts w:ascii="Times New Roman" w:eastAsia="Times New Roman" w:hAnsi="Times New Roman" w:cs="Times New Roman"/>
        </w:rPr>
        <w:t xml:space="preserve">. </w:t>
      </w:r>
      <w:r w:rsidR="009A7E62">
        <w:rPr>
          <w:rFonts w:ascii="Times New Roman" w:eastAsia="Times New Roman" w:hAnsi="Times New Roman" w:cs="Times New Roman"/>
        </w:rPr>
        <w:t xml:space="preserve">Minneapolis, MN: </w:t>
      </w:r>
      <w:r>
        <w:rPr>
          <w:rFonts w:ascii="Times New Roman" w:eastAsia="Times New Roman" w:hAnsi="Times New Roman" w:cs="Times New Roman"/>
        </w:rPr>
        <w:t>University of Minnesota Press.</w:t>
      </w:r>
    </w:p>
    <w:p w14:paraId="5EC5E229" w14:textId="77777777" w:rsidR="004C25A9" w:rsidRDefault="002C01FF">
      <w:pPr>
        <w:spacing w:line="480" w:lineRule="auto"/>
        <w:ind w:hanging="480"/>
        <w:rPr>
          <w:rFonts w:ascii="Times New Roman" w:eastAsia="Times New Roman" w:hAnsi="Times New Roman" w:cs="Times New Roman"/>
        </w:rPr>
      </w:pPr>
      <w:r>
        <w:rPr>
          <w:rFonts w:ascii="Times New Roman" w:eastAsia="Times New Roman" w:hAnsi="Times New Roman" w:cs="Times New Roman"/>
        </w:rPr>
        <w:t xml:space="preserve">Robison, A. J. (2008). The Design is the Game: Writing Games, Teaching Writing. </w:t>
      </w:r>
      <w:r>
        <w:rPr>
          <w:rFonts w:ascii="Times New Roman" w:eastAsia="Times New Roman" w:hAnsi="Times New Roman" w:cs="Times New Roman"/>
          <w:i/>
        </w:rPr>
        <w:t>Computers and Composition</w:t>
      </w:r>
      <w:r>
        <w:rPr>
          <w:rFonts w:ascii="Times New Roman" w:eastAsia="Times New Roman" w:hAnsi="Times New Roman" w:cs="Times New Roman"/>
        </w:rPr>
        <w:t xml:space="preserve">, </w:t>
      </w:r>
      <w:r>
        <w:rPr>
          <w:rFonts w:ascii="Times New Roman" w:eastAsia="Times New Roman" w:hAnsi="Times New Roman" w:cs="Times New Roman"/>
          <w:i/>
        </w:rPr>
        <w:t>25</w:t>
      </w:r>
      <w:r>
        <w:rPr>
          <w:rFonts w:ascii="Times New Roman" w:eastAsia="Times New Roman" w:hAnsi="Times New Roman" w:cs="Times New Roman"/>
        </w:rPr>
        <w:t xml:space="preserve">(3), 359–370. </w:t>
      </w:r>
      <w:hyperlink r:id="rId30">
        <w:r>
          <w:rPr>
            <w:rFonts w:ascii="Times New Roman" w:eastAsia="Times New Roman" w:hAnsi="Times New Roman" w:cs="Times New Roman"/>
            <w:color w:val="0000FF"/>
            <w:u w:val="single"/>
          </w:rPr>
          <w:t>https://doi.org/10.1016/j.compcom.2008.04.006</w:t>
        </w:r>
      </w:hyperlink>
    </w:p>
    <w:p w14:paraId="68821788" w14:textId="77777777" w:rsidR="004C25A9" w:rsidRDefault="002C01FF">
      <w:pPr>
        <w:spacing w:line="480" w:lineRule="auto"/>
        <w:ind w:hanging="480"/>
        <w:rPr>
          <w:rFonts w:ascii="Times New Roman" w:eastAsia="Times New Roman" w:hAnsi="Times New Roman" w:cs="Times New Roman"/>
        </w:rPr>
      </w:pPr>
      <w:r>
        <w:rPr>
          <w:rFonts w:ascii="Times New Roman" w:eastAsia="Times New Roman" w:hAnsi="Times New Roman" w:cs="Times New Roman"/>
        </w:rPr>
        <w:t>Rodríguez-</w:t>
      </w:r>
      <w:proofErr w:type="spellStart"/>
      <w:r>
        <w:rPr>
          <w:rFonts w:ascii="Times New Roman" w:eastAsia="Times New Roman" w:hAnsi="Times New Roman" w:cs="Times New Roman"/>
        </w:rPr>
        <w:t>Ferrándiz</w:t>
      </w:r>
      <w:proofErr w:type="spellEnd"/>
      <w:r>
        <w:rPr>
          <w:rFonts w:ascii="Times New Roman" w:eastAsia="Times New Roman" w:hAnsi="Times New Roman" w:cs="Times New Roman"/>
        </w:rPr>
        <w:t xml:space="preserve">, R. (2017). Paratextual Activity: Updating the Genettian approach within the transmedia turn. </w:t>
      </w:r>
      <w:r>
        <w:rPr>
          <w:rFonts w:ascii="Times New Roman" w:eastAsia="Times New Roman" w:hAnsi="Times New Roman" w:cs="Times New Roman"/>
          <w:i/>
        </w:rPr>
        <w:t>Communication &amp; Society</w:t>
      </w:r>
      <w:r>
        <w:rPr>
          <w:rFonts w:ascii="Times New Roman" w:eastAsia="Times New Roman" w:hAnsi="Times New Roman" w:cs="Times New Roman"/>
        </w:rPr>
        <w:t xml:space="preserve">, </w:t>
      </w:r>
      <w:r>
        <w:rPr>
          <w:rFonts w:ascii="Times New Roman" w:eastAsia="Times New Roman" w:hAnsi="Times New Roman" w:cs="Times New Roman"/>
          <w:i/>
        </w:rPr>
        <w:t>30</w:t>
      </w:r>
      <w:r>
        <w:rPr>
          <w:rFonts w:ascii="Times New Roman" w:eastAsia="Times New Roman" w:hAnsi="Times New Roman" w:cs="Times New Roman"/>
        </w:rPr>
        <w:t xml:space="preserve">(1), 165–182. </w:t>
      </w:r>
      <w:hyperlink r:id="rId31">
        <w:r>
          <w:rPr>
            <w:rFonts w:ascii="Times New Roman" w:eastAsia="Times New Roman" w:hAnsi="Times New Roman" w:cs="Times New Roman"/>
            <w:color w:val="0000FF"/>
            <w:u w:val="single"/>
          </w:rPr>
          <w:t>http://dx.doi.org/10.15581/003.30.1.165-182</w:t>
        </w:r>
      </w:hyperlink>
    </w:p>
    <w:p w14:paraId="61CDB809" w14:textId="115A16A8" w:rsidR="004C25A9" w:rsidRDefault="002C01FF">
      <w:pPr>
        <w:spacing w:line="360" w:lineRule="auto"/>
        <w:ind w:hanging="480"/>
        <w:rPr>
          <w:rFonts w:ascii="Times New Roman" w:eastAsia="Times New Roman" w:hAnsi="Times New Roman" w:cs="Times New Roman"/>
        </w:rPr>
      </w:pPr>
      <w:r>
        <w:rPr>
          <w:rFonts w:ascii="Times New Roman" w:eastAsia="Times New Roman" w:hAnsi="Times New Roman" w:cs="Times New Roman"/>
        </w:rPr>
        <w:t>Red Dead Redemption 2</w:t>
      </w:r>
      <w:r w:rsidR="000E7E50">
        <w:rPr>
          <w:rFonts w:ascii="Times New Roman" w:eastAsia="Times New Roman" w:hAnsi="Times New Roman" w:cs="Times New Roman"/>
        </w:rPr>
        <w:t xml:space="preserve"> (2018)</w:t>
      </w:r>
      <w:r>
        <w:rPr>
          <w:rFonts w:ascii="Times New Roman" w:eastAsia="Times New Roman" w:hAnsi="Times New Roman" w:cs="Times New Roman"/>
        </w:rPr>
        <w:t xml:space="preserve"> [Video game]. Rockstar Games.</w:t>
      </w:r>
    </w:p>
    <w:p w14:paraId="2C1A263C" w14:textId="77777777" w:rsidR="004C25A9" w:rsidRDefault="002C01FF">
      <w:pPr>
        <w:spacing w:line="480" w:lineRule="auto"/>
        <w:ind w:hanging="480"/>
        <w:rPr>
          <w:rFonts w:ascii="Times New Roman" w:eastAsia="Times New Roman" w:hAnsi="Times New Roman" w:cs="Times New Roman"/>
          <w:i/>
        </w:rPr>
      </w:pPr>
      <w:r>
        <w:rPr>
          <w:rFonts w:ascii="Times New Roman" w:eastAsia="Times New Roman" w:hAnsi="Times New Roman" w:cs="Times New Roman"/>
        </w:rPr>
        <w:t xml:space="preserve">Schott, G. (2017). </w:t>
      </w:r>
      <w:r>
        <w:rPr>
          <w:rFonts w:ascii="Times New Roman" w:eastAsia="Times New Roman" w:hAnsi="Times New Roman" w:cs="Times New Roman"/>
          <w:i/>
        </w:rPr>
        <w:t>That Dragon, Cancer: Contemplating Life and Death in a Medium that Has Frequently Trivialized Both</w:t>
      </w:r>
      <w:r>
        <w:rPr>
          <w:rFonts w:ascii="Times New Roman" w:eastAsia="Times New Roman" w:hAnsi="Times New Roman" w:cs="Times New Roman"/>
        </w:rPr>
        <w:t>. In Digital Games Research Association Conference (</w:t>
      </w:r>
      <w:proofErr w:type="spellStart"/>
      <w:r>
        <w:rPr>
          <w:rFonts w:ascii="Times New Roman" w:eastAsia="Times New Roman" w:hAnsi="Times New Roman" w:cs="Times New Roman"/>
        </w:rPr>
        <w:t>DiGRA</w:t>
      </w:r>
      <w:proofErr w:type="spellEnd"/>
      <w:r>
        <w:rPr>
          <w:rFonts w:ascii="Times New Roman" w:eastAsia="Times New Roman" w:hAnsi="Times New Roman" w:cs="Times New Roman"/>
        </w:rPr>
        <w:t>), Vol. 14. Digital Games Research Association, 1–10.</w:t>
      </w:r>
    </w:p>
    <w:p w14:paraId="02399408" w14:textId="77777777" w:rsidR="004C25A9" w:rsidRDefault="002C01FF">
      <w:pPr>
        <w:spacing w:line="480" w:lineRule="auto"/>
        <w:ind w:hanging="480"/>
        <w:rPr>
          <w:rFonts w:ascii="Times New Roman" w:eastAsia="Times New Roman" w:hAnsi="Times New Roman" w:cs="Times New Roman"/>
        </w:rPr>
      </w:pPr>
      <w:proofErr w:type="spellStart"/>
      <w:r>
        <w:rPr>
          <w:rFonts w:ascii="Times New Roman" w:eastAsia="Times New Roman" w:hAnsi="Times New Roman" w:cs="Times New Roman"/>
        </w:rPr>
        <w:lastRenderedPageBreak/>
        <w:t>Schut</w:t>
      </w:r>
      <w:proofErr w:type="spellEnd"/>
      <w:r>
        <w:rPr>
          <w:rFonts w:ascii="Times New Roman" w:eastAsia="Times New Roman" w:hAnsi="Times New Roman" w:cs="Times New Roman"/>
        </w:rPr>
        <w:t xml:space="preserve">, M., &amp; Stroebe, H. (1999). The Dual Process Model of Coping with Bereavement: Rationale and Description. </w:t>
      </w:r>
      <w:r>
        <w:rPr>
          <w:rFonts w:ascii="Times New Roman" w:eastAsia="Times New Roman" w:hAnsi="Times New Roman" w:cs="Times New Roman"/>
          <w:i/>
        </w:rPr>
        <w:t>Death Studies</w:t>
      </w:r>
      <w:r>
        <w:rPr>
          <w:rFonts w:ascii="Times New Roman" w:eastAsia="Times New Roman" w:hAnsi="Times New Roman" w:cs="Times New Roman"/>
        </w:rPr>
        <w:t xml:space="preserve">, </w:t>
      </w:r>
      <w:r>
        <w:rPr>
          <w:rFonts w:ascii="Times New Roman" w:eastAsia="Times New Roman" w:hAnsi="Times New Roman" w:cs="Times New Roman"/>
          <w:i/>
        </w:rPr>
        <w:t>23</w:t>
      </w:r>
      <w:r>
        <w:rPr>
          <w:rFonts w:ascii="Times New Roman" w:eastAsia="Times New Roman" w:hAnsi="Times New Roman" w:cs="Times New Roman"/>
        </w:rPr>
        <w:t xml:space="preserve">(3), 197–224. </w:t>
      </w:r>
      <w:hyperlink r:id="rId32">
        <w:r>
          <w:rPr>
            <w:rFonts w:ascii="Times New Roman" w:eastAsia="Times New Roman" w:hAnsi="Times New Roman" w:cs="Times New Roman"/>
            <w:color w:val="0000FF"/>
            <w:u w:val="single"/>
          </w:rPr>
          <w:t>https://doi.org/10.1080/074811899201046</w:t>
        </w:r>
      </w:hyperlink>
    </w:p>
    <w:p w14:paraId="75F0AE46" w14:textId="77777777" w:rsidR="004C25A9" w:rsidRDefault="002C01FF">
      <w:pPr>
        <w:spacing w:line="480" w:lineRule="auto"/>
        <w:ind w:hanging="480"/>
        <w:rPr>
          <w:rFonts w:ascii="Times New Roman" w:eastAsia="Times New Roman" w:hAnsi="Times New Roman" w:cs="Times New Roman"/>
        </w:rPr>
      </w:pPr>
      <w:r>
        <w:rPr>
          <w:rFonts w:ascii="Times New Roman" w:eastAsia="Times New Roman" w:hAnsi="Times New Roman" w:cs="Times New Roman"/>
        </w:rPr>
        <w:t xml:space="preserve">Steinkuehler, C. (2006). The Mangle of Play. </w:t>
      </w:r>
      <w:r>
        <w:rPr>
          <w:rFonts w:ascii="Times New Roman" w:eastAsia="Times New Roman" w:hAnsi="Times New Roman" w:cs="Times New Roman"/>
          <w:i/>
        </w:rPr>
        <w:t>Games and Culture</w:t>
      </w:r>
      <w:r>
        <w:rPr>
          <w:rFonts w:ascii="Times New Roman" w:eastAsia="Times New Roman" w:hAnsi="Times New Roman" w:cs="Times New Roman"/>
        </w:rPr>
        <w:t>, 199–213.</w:t>
      </w:r>
    </w:p>
    <w:p w14:paraId="2D5ABC8D" w14:textId="77777777" w:rsidR="004C25A9" w:rsidRDefault="002C01FF">
      <w:pPr>
        <w:spacing w:line="360" w:lineRule="auto"/>
        <w:ind w:hanging="480"/>
        <w:rPr>
          <w:rFonts w:ascii="Times New Roman" w:eastAsia="Times New Roman" w:hAnsi="Times New Roman" w:cs="Times New Roman"/>
          <w:color w:val="0000FF"/>
          <w:u w:val="single"/>
        </w:rPr>
      </w:pPr>
      <w:proofErr w:type="spellStart"/>
      <w:r>
        <w:rPr>
          <w:rFonts w:ascii="Times New Roman" w:eastAsia="Times New Roman" w:hAnsi="Times New Roman" w:cs="Times New Roman"/>
        </w:rPr>
        <w:t>Solarh</w:t>
      </w:r>
      <w:proofErr w:type="spellEnd"/>
      <w:r>
        <w:rPr>
          <w:rFonts w:ascii="Times New Roman" w:eastAsia="Times New Roman" w:hAnsi="Times New Roman" w:cs="Times New Roman"/>
        </w:rPr>
        <w:t xml:space="preserve">. (2021). </w:t>
      </w:r>
      <w:r>
        <w:rPr>
          <w:rFonts w:ascii="Times New Roman" w:eastAsia="Times New Roman" w:hAnsi="Times New Roman" w:cs="Times New Roman"/>
          <w:i/>
        </w:rPr>
        <w:t>It’s why I’ve put off finishing my 2cd play through for so long.</w:t>
      </w:r>
      <w:r>
        <w:rPr>
          <w:rFonts w:ascii="Times New Roman" w:eastAsia="Times New Roman" w:hAnsi="Times New Roman" w:cs="Times New Roman"/>
        </w:rPr>
        <w:t xml:space="preserve"> [Comment on the online forum post When Arthur first starts coughing in your second playthrough.]. Reddit. </w:t>
      </w:r>
      <w:hyperlink r:id="rId33">
        <w:r>
          <w:rPr>
            <w:rFonts w:ascii="Times New Roman" w:eastAsia="Times New Roman" w:hAnsi="Times New Roman" w:cs="Times New Roman"/>
            <w:color w:val="0000FF"/>
            <w:u w:val="single"/>
          </w:rPr>
          <w:t>https://www.reddit.com/r/reddeadredemption2/comments/onfua4/when_arthur_first_starts_coughing_in_your_second/</w:t>
        </w:r>
      </w:hyperlink>
    </w:p>
    <w:p w14:paraId="0D004737" w14:textId="247C6388" w:rsidR="004C25A9" w:rsidRDefault="002C01FF">
      <w:pPr>
        <w:spacing w:line="360" w:lineRule="auto"/>
        <w:ind w:hanging="480"/>
        <w:rPr>
          <w:rFonts w:ascii="Times New Roman" w:eastAsia="Times New Roman" w:hAnsi="Times New Roman" w:cs="Times New Roman"/>
        </w:rPr>
      </w:pPr>
      <w:proofErr w:type="spellStart"/>
      <w:r>
        <w:rPr>
          <w:rFonts w:ascii="Times New Roman" w:eastAsia="Times New Roman" w:hAnsi="Times New Roman" w:cs="Times New Roman"/>
        </w:rPr>
        <w:t>Švelch</w:t>
      </w:r>
      <w:proofErr w:type="spellEnd"/>
      <w:r>
        <w:rPr>
          <w:rFonts w:ascii="Times New Roman" w:eastAsia="Times New Roman" w:hAnsi="Times New Roman" w:cs="Times New Roman"/>
        </w:rPr>
        <w:t xml:space="preserve">, J. (2015). Negotiating the Glitch Identifying and Using Glitches in Video Games with Microtransactions. In </w:t>
      </w:r>
      <w:proofErr w:type="spellStart"/>
      <w:r>
        <w:rPr>
          <w:rFonts w:ascii="Times New Roman" w:eastAsia="Times New Roman" w:hAnsi="Times New Roman" w:cs="Times New Roman"/>
        </w:rPr>
        <w:t>Bártek</w:t>
      </w:r>
      <w:proofErr w:type="spellEnd"/>
      <w:r>
        <w:rPr>
          <w:rFonts w:ascii="Times New Roman" w:eastAsia="Times New Roman" w:hAnsi="Times New Roman" w:cs="Times New Roman"/>
        </w:rPr>
        <w:t xml:space="preserve">, T., </w:t>
      </w:r>
      <w:proofErr w:type="spellStart"/>
      <w:r>
        <w:rPr>
          <w:rFonts w:ascii="Times New Roman" w:eastAsia="Times New Roman" w:hAnsi="Times New Roman" w:cs="Times New Roman"/>
        </w:rPr>
        <w:t>Miškov</w:t>
      </w:r>
      <w:proofErr w:type="spellEnd"/>
      <w:r>
        <w:rPr>
          <w:rFonts w:ascii="Times New Roman" w:eastAsia="Times New Roman" w:hAnsi="Times New Roman" w:cs="Times New Roman"/>
        </w:rPr>
        <w:t xml:space="preserve">, J., and </w:t>
      </w:r>
      <w:proofErr w:type="spellStart"/>
      <w:r>
        <w:rPr>
          <w:rFonts w:ascii="Times New Roman" w:eastAsia="Times New Roman" w:hAnsi="Times New Roman" w:cs="Times New Roman"/>
        </w:rPr>
        <w:t>Švelch</w:t>
      </w:r>
      <w:proofErr w:type="spellEnd"/>
      <w:r>
        <w:rPr>
          <w:rFonts w:ascii="Times New Roman" w:eastAsia="Times New Roman" w:hAnsi="Times New Roman" w:cs="Times New Roman"/>
        </w:rPr>
        <w:t xml:space="preserve">, J. (Eds.) </w:t>
      </w:r>
      <w:r>
        <w:rPr>
          <w:rFonts w:ascii="Times New Roman" w:eastAsia="Times New Roman" w:hAnsi="Times New Roman" w:cs="Times New Roman"/>
          <w:i/>
        </w:rPr>
        <w:t xml:space="preserve">New Perspectives in Game Studies: Proceedings of the Central and Eastern European Games Studies Conference Brno 2014. </w:t>
      </w:r>
      <w:r>
        <w:rPr>
          <w:rFonts w:ascii="Times New Roman" w:eastAsia="Times New Roman" w:hAnsi="Times New Roman" w:cs="Times New Roman"/>
        </w:rPr>
        <w:t>Brno</w:t>
      </w:r>
      <w:r w:rsidR="00670BD6">
        <w:rPr>
          <w:rFonts w:ascii="Times New Roman" w:eastAsia="Times New Roman" w:hAnsi="Times New Roman" w:cs="Times New Roman"/>
        </w:rPr>
        <w:t>, Czech Republic</w:t>
      </w:r>
      <w:r>
        <w:rPr>
          <w:rFonts w:ascii="Times New Roman" w:eastAsia="Times New Roman" w:hAnsi="Times New Roman" w:cs="Times New Roman"/>
        </w:rPr>
        <w:t>: Masaryk University, 55-70.</w:t>
      </w:r>
    </w:p>
    <w:p w14:paraId="5EB8C239" w14:textId="4FDF693B" w:rsidR="004C25A9" w:rsidRDefault="002C01FF">
      <w:pPr>
        <w:spacing w:line="480" w:lineRule="auto"/>
        <w:ind w:hanging="480"/>
        <w:rPr>
          <w:rFonts w:ascii="Times New Roman" w:eastAsia="Times New Roman" w:hAnsi="Times New Roman" w:cs="Times New Roman"/>
        </w:rPr>
      </w:pPr>
      <w:r>
        <w:rPr>
          <w:rFonts w:ascii="Times New Roman" w:eastAsia="Times New Roman" w:hAnsi="Times New Roman" w:cs="Times New Roman"/>
        </w:rPr>
        <w:t xml:space="preserve">Tan, K., &amp; Mitchell, A. (2019). Choose Your Permanent Adventure: Towards a Framework for Irreversible </w:t>
      </w:r>
      <w:proofErr w:type="spellStart"/>
      <w:r>
        <w:rPr>
          <w:rFonts w:ascii="Times New Roman" w:eastAsia="Times New Roman" w:hAnsi="Times New Roman" w:cs="Times New Roman"/>
        </w:rPr>
        <w:t>Storygames</w:t>
      </w:r>
      <w:proofErr w:type="spellEnd"/>
      <w:r>
        <w:rPr>
          <w:rFonts w:ascii="Times New Roman" w:eastAsia="Times New Roman" w:hAnsi="Times New Roman" w:cs="Times New Roman"/>
        </w:rPr>
        <w:t xml:space="preserve">. In R. E. Cardona-Rivera, A. Sullivan, &amp; R. M. Young (Eds.), </w:t>
      </w:r>
      <w:r>
        <w:rPr>
          <w:rFonts w:ascii="Times New Roman" w:eastAsia="Times New Roman" w:hAnsi="Times New Roman" w:cs="Times New Roman"/>
          <w:i/>
        </w:rPr>
        <w:t>Interactive Storytelling</w:t>
      </w:r>
      <w:r>
        <w:rPr>
          <w:rFonts w:ascii="Times New Roman" w:eastAsia="Times New Roman" w:hAnsi="Times New Roman" w:cs="Times New Roman"/>
        </w:rPr>
        <w:t xml:space="preserve"> (pp. 148–157). </w:t>
      </w:r>
      <w:r w:rsidR="00340E0D">
        <w:rPr>
          <w:rFonts w:ascii="Times New Roman" w:eastAsia="Times New Roman" w:hAnsi="Times New Roman" w:cs="Times New Roman"/>
        </w:rPr>
        <w:t xml:space="preserve">Cham, Switzerland: </w:t>
      </w:r>
      <w:r>
        <w:rPr>
          <w:rFonts w:ascii="Times New Roman" w:eastAsia="Times New Roman" w:hAnsi="Times New Roman" w:cs="Times New Roman"/>
        </w:rPr>
        <w:t xml:space="preserve">Springer International Publishing. </w:t>
      </w:r>
      <w:hyperlink r:id="rId34">
        <w:r>
          <w:rPr>
            <w:rFonts w:ascii="Times New Roman" w:eastAsia="Times New Roman" w:hAnsi="Times New Roman" w:cs="Times New Roman"/>
            <w:color w:val="0000FF"/>
            <w:u w:val="single"/>
          </w:rPr>
          <w:t>https://doi.org/10.1007/978-3-030-33894-7_16</w:t>
        </w:r>
      </w:hyperlink>
    </w:p>
    <w:p w14:paraId="70FFFC37" w14:textId="01B851D3" w:rsidR="004C25A9" w:rsidRDefault="002C01FF">
      <w:pPr>
        <w:spacing w:line="480" w:lineRule="auto"/>
        <w:ind w:hanging="480"/>
        <w:rPr>
          <w:rFonts w:ascii="Times New Roman" w:eastAsia="Times New Roman" w:hAnsi="Times New Roman" w:cs="Times New Roman"/>
        </w:rPr>
      </w:pPr>
      <w:r>
        <w:rPr>
          <w:rFonts w:ascii="Times New Roman" w:eastAsia="Times New Roman" w:hAnsi="Times New Roman" w:cs="Times New Roman"/>
        </w:rPr>
        <w:t xml:space="preserve">Wenz, K. (2019). Death and death rituals in digital games. In M. </w:t>
      </w:r>
      <w:proofErr w:type="spellStart"/>
      <w:r>
        <w:rPr>
          <w:rFonts w:ascii="Times New Roman" w:eastAsia="Times New Roman" w:hAnsi="Times New Roman" w:cs="Times New Roman"/>
        </w:rPr>
        <w:t>Hoondert</w:t>
      </w:r>
      <w:proofErr w:type="spellEnd"/>
      <w:r>
        <w:rPr>
          <w:rFonts w:ascii="Times New Roman" w:eastAsia="Times New Roman" w:hAnsi="Times New Roman" w:cs="Times New Roman"/>
        </w:rPr>
        <w:t xml:space="preserve">, &amp; S. van der Beek (Eds.), </w:t>
      </w:r>
      <w:r>
        <w:rPr>
          <w:rFonts w:ascii="Times New Roman" w:eastAsia="Times New Roman" w:hAnsi="Times New Roman" w:cs="Times New Roman"/>
          <w:i/>
        </w:rPr>
        <w:t xml:space="preserve">Ritual in a digital </w:t>
      </w:r>
      <w:proofErr w:type="gramStart"/>
      <w:r>
        <w:rPr>
          <w:rFonts w:ascii="Times New Roman" w:eastAsia="Times New Roman" w:hAnsi="Times New Roman" w:cs="Times New Roman"/>
          <w:i/>
        </w:rPr>
        <w:t>society :</w:t>
      </w:r>
      <w:proofErr w:type="gramEnd"/>
      <w:r>
        <w:rPr>
          <w:rFonts w:ascii="Times New Roman" w:eastAsia="Times New Roman" w:hAnsi="Times New Roman" w:cs="Times New Roman"/>
          <w:i/>
        </w:rPr>
        <w:t xml:space="preserve"> Netherlands Study in Ritual and Liturgy</w:t>
      </w:r>
      <w:r>
        <w:rPr>
          <w:rFonts w:ascii="Times New Roman" w:eastAsia="Times New Roman" w:hAnsi="Times New Roman" w:cs="Times New Roman"/>
        </w:rPr>
        <w:t xml:space="preserve">, Vol. 21, 95-108. </w:t>
      </w:r>
      <w:r w:rsidR="00224A27">
        <w:rPr>
          <w:rFonts w:ascii="Times New Roman" w:eastAsia="Times New Roman" w:hAnsi="Times New Roman" w:cs="Times New Roman"/>
        </w:rPr>
        <w:t xml:space="preserve">Groningen, The Netherlands: </w:t>
      </w:r>
      <w:r>
        <w:rPr>
          <w:rFonts w:ascii="Times New Roman" w:eastAsia="Times New Roman" w:hAnsi="Times New Roman" w:cs="Times New Roman"/>
        </w:rPr>
        <w:t>Centre for Religion and Heritage</w:t>
      </w:r>
      <w:r w:rsidR="00DB4211">
        <w:rPr>
          <w:rFonts w:ascii="Times New Roman" w:eastAsia="Times New Roman" w:hAnsi="Times New Roman" w:cs="Times New Roman"/>
        </w:rPr>
        <w:t>, University of Groningen</w:t>
      </w:r>
      <w:r>
        <w:rPr>
          <w:rFonts w:ascii="Times New Roman" w:eastAsia="Times New Roman" w:hAnsi="Times New Roman" w:cs="Times New Roman"/>
        </w:rPr>
        <w:t xml:space="preserve">. </w:t>
      </w:r>
    </w:p>
    <w:p w14:paraId="277BBF52" w14:textId="77777777" w:rsidR="004C25A9" w:rsidRDefault="002C01FF">
      <w:pPr>
        <w:spacing w:line="480" w:lineRule="auto"/>
        <w:ind w:hanging="480"/>
        <w:rPr>
          <w:rFonts w:ascii="Times New Roman" w:eastAsia="Times New Roman" w:hAnsi="Times New Roman" w:cs="Times New Roman"/>
        </w:rPr>
      </w:pPr>
      <w:r>
        <w:rPr>
          <w:rFonts w:ascii="Times New Roman" w:eastAsia="Times New Roman" w:hAnsi="Times New Roman" w:cs="Times New Roman"/>
        </w:rPr>
        <w:t xml:space="preserve">Wills, J. (n.d.). </w:t>
      </w:r>
      <w:r>
        <w:rPr>
          <w:rFonts w:ascii="Times New Roman" w:eastAsia="Times New Roman" w:hAnsi="Times New Roman" w:cs="Times New Roman"/>
          <w:i/>
        </w:rPr>
        <w:t>Red Dead Redemption 2: Can a video game be too realistic?</w:t>
      </w:r>
      <w:r>
        <w:rPr>
          <w:rFonts w:ascii="Times New Roman" w:eastAsia="Times New Roman" w:hAnsi="Times New Roman" w:cs="Times New Roman"/>
        </w:rPr>
        <w:t xml:space="preserve"> The Conversation. Retrieved March 26, 2022, from </w:t>
      </w:r>
      <w:hyperlink r:id="rId35">
        <w:r>
          <w:rPr>
            <w:rFonts w:ascii="Times New Roman" w:eastAsia="Times New Roman" w:hAnsi="Times New Roman" w:cs="Times New Roman"/>
            <w:color w:val="0000FF"/>
            <w:u w:val="single"/>
          </w:rPr>
          <w:t>http://theconversation.com/red-dead-redemption-2-can-a-video-game-be-too-realistic-106404</w:t>
        </w:r>
      </w:hyperlink>
    </w:p>
    <w:p w14:paraId="516771A6" w14:textId="77777777" w:rsidR="004C25A9" w:rsidRDefault="004C25A9">
      <w:pPr>
        <w:spacing w:line="480" w:lineRule="auto"/>
        <w:rPr>
          <w:rFonts w:ascii="Times New Roman" w:eastAsia="Times New Roman" w:hAnsi="Times New Roman" w:cs="Times New Roman"/>
        </w:rPr>
      </w:pPr>
    </w:p>
    <w:sectPr w:rsidR="004C25A9" w:rsidSect="00BF4B88">
      <w:headerReference w:type="even" r:id="rId36"/>
      <w:footerReference w:type="even" r:id="rId37"/>
      <w:footerReference w:type="default" r:id="rId38"/>
      <w:headerReference w:type="first" r:id="rId39"/>
      <w:footerReference w:type="first" r:id="rId40"/>
      <w:pgSz w:w="11906" w:h="16838"/>
      <w:pgMar w:top="1440" w:right="1440" w:bottom="1440" w:left="1440" w:header="708" w:footer="708" w:gutter="0"/>
      <w:pgNumType w:start="14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56FAC" w14:textId="77777777" w:rsidR="00B67B2C" w:rsidRDefault="00B67B2C" w:rsidP="00163E21">
      <w:r>
        <w:separator/>
      </w:r>
    </w:p>
  </w:endnote>
  <w:endnote w:type="continuationSeparator" w:id="0">
    <w:p w14:paraId="6FF2B887" w14:textId="77777777" w:rsidR="00B67B2C" w:rsidRDefault="00B67B2C" w:rsidP="00163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D99F" w14:textId="7A88362F" w:rsidR="00163E21" w:rsidRDefault="00163E21">
    <w:pPr>
      <w:pStyle w:val="Footer"/>
    </w:pPr>
    <w:r>
      <w:rPr>
        <w:noProof/>
      </w:rPr>
      <mc:AlternateContent>
        <mc:Choice Requires="wps">
          <w:drawing>
            <wp:anchor distT="0" distB="0" distL="0" distR="0" simplePos="0" relativeHeight="251662336" behindDoc="0" locked="0" layoutInCell="1" allowOverlap="1" wp14:anchorId="56939831" wp14:editId="1C49FEE2">
              <wp:simplePos x="635" y="635"/>
              <wp:positionH relativeFrom="column">
                <wp:align>center</wp:align>
              </wp:positionH>
              <wp:positionV relativeFrom="paragraph">
                <wp:posOffset>635</wp:posOffset>
              </wp:positionV>
              <wp:extent cx="443865" cy="443865"/>
              <wp:effectExtent l="0" t="0" r="1270" b="635"/>
              <wp:wrapSquare wrapText="bothSides"/>
              <wp:docPr id="18" name="Text Box 18"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22FDCC" w14:textId="486F527A" w:rsidR="00163E21" w:rsidRPr="00163E21" w:rsidRDefault="00163E21">
                          <w:pPr>
                            <w:rPr>
                              <w:noProof/>
                              <w:color w:val="FF8C00"/>
                              <w:sz w:val="22"/>
                              <w:szCs w:val="22"/>
                            </w:rPr>
                          </w:pPr>
                          <w:r w:rsidRPr="00163E21">
                            <w:rPr>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939831" id="_x0000_t202" coordsize="21600,21600" o:spt="202" path="m,l,21600r21600,l21600,xe">
              <v:stroke joinstyle="miter"/>
              <v:path gradientshapeok="t" o:connecttype="rect"/>
            </v:shapetype>
            <v:shape id="Text Box 18" o:spid="_x0000_s1039" type="#_x0000_t202" alt="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B22FDCC" w14:textId="486F527A" w:rsidR="00163E21" w:rsidRPr="00163E21" w:rsidRDefault="00163E21">
                    <w:pPr>
                      <w:rPr>
                        <w:noProof/>
                        <w:color w:val="FF8C00"/>
                        <w:sz w:val="22"/>
                        <w:szCs w:val="22"/>
                      </w:rPr>
                    </w:pPr>
                    <w:r w:rsidRPr="00163E21">
                      <w:rPr>
                        <w:noProof/>
                        <w:color w:val="FF8C00"/>
                        <w:sz w:val="22"/>
                        <w:szCs w:val="22"/>
                      </w:rPr>
                      <w:t>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894952"/>
      <w:docPartObj>
        <w:docPartGallery w:val="Page Numbers (Bottom of Page)"/>
        <w:docPartUnique/>
      </w:docPartObj>
    </w:sdtPr>
    <w:sdtEndPr>
      <w:rPr>
        <w:noProof/>
      </w:rPr>
    </w:sdtEndPr>
    <w:sdtContent>
      <w:p w14:paraId="5DA93C87" w14:textId="00CDF687" w:rsidR="00BF4B88" w:rsidRDefault="00BF4B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976FCF" w14:textId="77777777" w:rsidR="00BF4B88" w:rsidRDefault="00BF4B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988F7" w14:textId="0ED1A00A" w:rsidR="00163E21" w:rsidRDefault="00163E21">
    <w:pPr>
      <w:pStyle w:val="Footer"/>
    </w:pPr>
    <w:r>
      <w:rPr>
        <w:noProof/>
      </w:rPr>
      <mc:AlternateContent>
        <mc:Choice Requires="wps">
          <w:drawing>
            <wp:anchor distT="0" distB="0" distL="0" distR="0" simplePos="0" relativeHeight="251661312" behindDoc="0" locked="0" layoutInCell="1" allowOverlap="1" wp14:anchorId="1AF568C4" wp14:editId="66BD7018">
              <wp:simplePos x="914400" y="10058400"/>
              <wp:positionH relativeFrom="column">
                <wp:align>center</wp:align>
              </wp:positionH>
              <wp:positionV relativeFrom="paragraph">
                <wp:posOffset>635</wp:posOffset>
              </wp:positionV>
              <wp:extent cx="443865" cy="443865"/>
              <wp:effectExtent l="0" t="0" r="1270" b="635"/>
              <wp:wrapSquare wrapText="bothSides"/>
              <wp:docPr id="17" name="Text Box 17"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2045C0" w14:textId="64208E32" w:rsidR="00163E21" w:rsidRPr="00163E21" w:rsidRDefault="00163E21">
                          <w:pPr>
                            <w:rPr>
                              <w:noProof/>
                              <w:color w:val="FF8C00"/>
                              <w:sz w:val="22"/>
                              <w:szCs w:val="22"/>
                            </w:rPr>
                          </w:pPr>
                          <w:r w:rsidRPr="00163E21">
                            <w:rPr>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AF568C4" id="_x0000_t202" coordsize="21600,21600" o:spt="202" path="m,l,21600r21600,l21600,xe">
              <v:stroke joinstyle="miter"/>
              <v:path gradientshapeok="t" o:connecttype="rect"/>
            </v:shapetype>
            <v:shape id="Text Box 17" o:spid="_x0000_s1041" type="#_x0000_t202" alt="RESTRICT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0F2045C0" w14:textId="64208E32" w:rsidR="00163E21" w:rsidRPr="00163E21" w:rsidRDefault="00163E21">
                    <w:pPr>
                      <w:rPr>
                        <w:noProof/>
                        <w:color w:val="FF8C00"/>
                        <w:sz w:val="22"/>
                        <w:szCs w:val="22"/>
                      </w:rPr>
                    </w:pPr>
                    <w:r w:rsidRPr="00163E21">
                      <w:rPr>
                        <w:noProof/>
                        <w:color w:val="FF8C00"/>
                        <w:sz w:val="22"/>
                        <w:szCs w:val="22"/>
                      </w:rPr>
                      <w:t>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E9C7B" w14:textId="77777777" w:rsidR="00B67B2C" w:rsidRDefault="00B67B2C" w:rsidP="00163E21">
      <w:r>
        <w:separator/>
      </w:r>
    </w:p>
  </w:footnote>
  <w:footnote w:type="continuationSeparator" w:id="0">
    <w:p w14:paraId="2B9D8935" w14:textId="77777777" w:rsidR="00B67B2C" w:rsidRDefault="00B67B2C" w:rsidP="00163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63D4" w14:textId="0906478B" w:rsidR="00163E21" w:rsidRDefault="00163E21">
    <w:pPr>
      <w:pStyle w:val="Header"/>
    </w:pPr>
    <w:r>
      <w:rPr>
        <w:noProof/>
      </w:rPr>
      <mc:AlternateContent>
        <mc:Choice Requires="wps">
          <w:drawing>
            <wp:anchor distT="0" distB="0" distL="0" distR="0" simplePos="0" relativeHeight="251659264" behindDoc="0" locked="0" layoutInCell="1" allowOverlap="1" wp14:anchorId="50F3493B" wp14:editId="62F77B2A">
              <wp:simplePos x="635" y="635"/>
              <wp:positionH relativeFrom="column">
                <wp:align>center</wp:align>
              </wp:positionH>
              <wp:positionV relativeFrom="paragraph">
                <wp:posOffset>635</wp:posOffset>
              </wp:positionV>
              <wp:extent cx="443865" cy="443865"/>
              <wp:effectExtent l="0" t="0" r="1270" b="635"/>
              <wp:wrapSquare wrapText="bothSides"/>
              <wp:docPr id="15" name="Text Box 15"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3AA81A" w14:textId="734FDD03" w:rsidR="00163E21" w:rsidRPr="00163E21" w:rsidRDefault="00163E21">
                          <w:pPr>
                            <w:rPr>
                              <w:noProof/>
                              <w:color w:val="FF8C00"/>
                              <w:sz w:val="22"/>
                              <w:szCs w:val="22"/>
                            </w:rPr>
                          </w:pPr>
                          <w:r w:rsidRPr="00163E21">
                            <w:rPr>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F3493B" id="_x0000_t202" coordsize="21600,21600" o:spt="202" path="m,l,21600r21600,l21600,xe">
              <v:stroke joinstyle="miter"/>
              <v:path gradientshapeok="t" o:connecttype="rect"/>
            </v:shapetype>
            <v:shape id="Text Box 15" o:spid="_x0000_s1038" type="#_x0000_t202" alt="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63AA81A" w14:textId="734FDD03" w:rsidR="00163E21" w:rsidRPr="00163E21" w:rsidRDefault="00163E21">
                    <w:pPr>
                      <w:rPr>
                        <w:noProof/>
                        <w:color w:val="FF8C00"/>
                        <w:sz w:val="22"/>
                        <w:szCs w:val="22"/>
                      </w:rPr>
                    </w:pPr>
                    <w:r w:rsidRPr="00163E21">
                      <w:rPr>
                        <w:noProof/>
                        <w:color w:val="FF8C00"/>
                        <w:sz w:val="22"/>
                        <w:szCs w:val="22"/>
                      </w:rPr>
                      <w:t>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F0E0" w14:textId="5C19892D" w:rsidR="00163E21" w:rsidRDefault="00163E21">
    <w:pPr>
      <w:pStyle w:val="Header"/>
    </w:pPr>
    <w:r>
      <w:rPr>
        <w:noProof/>
      </w:rPr>
      <mc:AlternateContent>
        <mc:Choice Requires="wps">
          <w:drawing>
            <wp:anchor distT="0" distB="0" distL="0" distR="0" simplePos="0" relativeHeight="251658240" behindDoc="0" locked="0" layoutInCell="1" allowOverlap="1" wp14:anchorId="5AB062E1" wp14:editId="0792C2E7">
              <wp:simplePos x="914400" y="447675"/>
              <wp:positionH relativeFrom="column">
                <wp:align>center</wp:align>
              </wp:positionH>
              <wp:positionV relativeFrom="paragraph">
                <wp:posOffset>635</wp:posOffset>
              </wp:positionV>
              <wp:extent cx="443865" cy="443865"/>
              <wp:effectExtent l="0" t="0" r="1270" b="635"/>
              <wp:wrapSquare wrapText="bothSides"/>
              <wp:docPr id="14" name="Text Box 14"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A45CF2" w14:textId="558EA2EE" w:rsidR="00163E21" w:rsidRPr="00163E21" w:rsidRDefault="00163E21">
                          <w:pPr>
                            <w:rPr>
                              <w:noProof/>
                              <w:color w:val="FF8C00"/>
                              <w:sz w:val="22"/>
                              <w:szCs w:val="22"/>
                            </w:rPr>
                          </w:pPr>
                          <w:r w:rsidRPr="00163E21">
                            <w:rPr>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B062E1" id="_x0000_t202" coordsize="21600,21600" o:spt="202" path="m,l,21600r21600,l21600,xe">
              <v:stroke joinstyle="miter"/>
              <v:path gradientshapeok="t" o:connecttype="rect"/>
            </v:shapetype>
            <v:shape id="Text Box 14" o:spid="_x0000_s1040" type="#_x0000_t202" alt="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DA45CF2" w14:textId="558EA2EE" w:rsidR="00163E21" w:rsidRPr="00163E21" w:rsidRDefault="00163E21">
                    <w:pPr>
                      <w:rPr>
                        <w:noProof/>
                        <w:color w:val="FF8C00"/>
                        <w:sz w:val="22"/>
                        <w:szCs w:val="22"/>
                      </w:rPr>
                    </w:pPr>
                    <w:r w:rsidRPr="00163E21">
                      <w:rPr>
                        <w:noProof/>
                        <w:color w:val="FF8C00"/>
                        <w:sz w:val="22"/>
                        <w:szCs w:val="22"/>
                      </w:rPr>
                      <w:t>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B0266"/>
    <w:multiLevelType w:val="multilevel"/>
    <w:tmpl w:val="58DEB340"/>
    <w:lvl w:ilvl="0">
      <w:start w:val="1"/>
      <w:numFmt w:val="decimal"/>
      <w:lvlText w:val="%1."/>
      <w:lvlJc w:val="left"/>
      <w:pPr>
        <w:ind w:left="360" w:hanging="360"/>
      </w:pPr>
      <w:rPr>
        <w:color w:val="2F5496"/>
        <w:sz w:val="32"/>
        <w:szCs w:val="32"/>
      </w:rPr>
    </w:lvl>
    <w:lvl w:ilvl="1">
      <w:start w:val="1"/>
      <w:numFmt w:val="decimal"/>
      <w:lvlText w:val="%1.%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8813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5A9"/>
    <w:rsid w:val="0001032B"/>
    <w:rsid w:val="000675B4"/>
    <w:rsid w:val="00076097"/>
    <w:rsid w:val="000A0CC6"/>
    <w:rsid w:val="000B3FFB"/>
    <w:rsid w:val="000D1F4D"/>
    <w:rsid w:val="000E7E50"/>
    <w:rsid w:val="0016186B"/>
    <w:rsid w:val="00163E21"/>
    <w:rsid w:val="00193F30"/>
    <w:rsid w:val="002020CD"/>
    <w:rsid w:val="00224A27"/>
    <w:rsid w:val="0025537F"/>
    <w:rsid w:val="002C01FF"/>
    <w:rsid w:val="002D5396"/>
    <w:rsid w:val="00320704"/>
    <w:rsid w:val="00340E0D"/>
    <w:rsid w:val="00380871"/>
    <w:rsid w:val="003839C4"/>
    <w:rsid w:val="003A3EA1"/>
    <w:rsid w:val="00440484"/>
    <w:rsid w:val="00467D8F"/>
    <w:rsid w:val="00476C78"/>
    <w:rsid w:val="00493937"/>
    <w:rsid w:val="00494851"/>
    <w:rsid w:val="004C25A9"/>
    <w:rsid w:val="004C52E8"/>
    <w:rsid w:val="00503A09"/>
    <w:rsid w:val="00515E23"/>
    <w:rsid w:val="005E2E29"/>
    <w:rsid w:val="00670BD6"/>
    <w:rsid w:val="007074BF"/>
    <w:rsid w:val="007239D6"/>
    <w:rsid w:val="0077502D"/>
    <w:rsid w:val="007A197C"/>
    <w:rsid w:val="007F237F"/>
    <w:rsid w:val="00853D96"/>
    <w:rsid w:val="00895FFF"/>
    <w:rsid w:val="008B3E32"/>
    <w:rsid w:val="008F23C1"/>
    <w:rsid w:val="008F7555"/>
    <w:rsid w:val="009A7E62"/>
    <w:rsid w:val="009B219C"/>
    <w:rsid w:val="00AC5B35"/>
    <w:rsid w:val="00AE22AE"/>
    <w:rsid w:val="00B240AC"/>
    <w:rsid w:val="00B30F22"/>
    <w:rsid w:val="00B67B2C"/>
    <w:rsid w:val="00B850E1"/>
    <w:rsid w:val="00BF4B88"/>
    <w:rsid w:val="00C03F6A"/>
    <w:rsid w:val="00C21A80"/>
    <w:rsid w:val="00C6585F"/>
    <w:rsid w:val="00CC6EB7"/>
    <w:rsid w:val="00D065E6"/>
    <w:rsid w:val="00D52D80"/>
    <w:rsid w:val="00D6083F"/>
    <w:rsid w:val="00D70EDE"/>
    <w:rsid w:val="00DB4211"/>
    <w:rsid w:val="00DC6662"/>
    <w:rsid w:val="00E1455C"/>
    <w:rsid w:val="00E745E9"/>
    <w:rsid w:val="00EB28E7"/>
    <w:rsid w:val="00ED2614"/>
    <w:rsid w:val="00F80752"/>
    <w:rsid w:val="00F93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A92FB"/>
  <w15:docId w15:val="{8813C23E-8F6F-46A7-A895-D0BC91C5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2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B1640"/>
    <w:pPr>
      <w:ind w:left="720"/>
      <w:contextualSpacing/>
    </w:pPr>
  </w:style>
  <w:style w:type="paragraph" w:styleId="BalloonText">
    <w:name w:val="Balloon Text"/>
    <w:basedOn w:val="Normal"/>
    <w:link w:val="BalloonTextChar"/>
    <w:uiPriority w:val="99"/>
    <w:semiHidden/>
    <w:unhideWhenUsed/>
    <w:rsid w:val="002E6D0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6D07"/>
    <w:rPr>
      <w:rFonts w:ascii="Times New Roman" w:hAnsi="Times New Roman" w:cs="Times New Roman"/>
      <w:sz w:val="18"/>
      <w:szCs w:val="18"/>
    </w:rPr>
  </w:style>
  <w:style w:type="character" w:customStyle="1" w:styleId="Heading1Char">
    <w:name w:val="Heading 1 Char"/>
    <w:basedOn w:val="DefaultParagraphFont"/>
    <w:link w:val="Heading1"/>
    <w:uiPriority w:val="9"/>
    <w:rsid w:val="00D8627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21B3F"/>
    <w:rPr>
      <w:color w:val="0000FF"/>
      <w:u w:val="single"/>
    </w:rPr>
  </w:style>
  <w:style w:type="character" w:customStyle="1" w:styleId="less-button">
    <w:name w:val="less-button"/>
    <w:basedOn w:val="DefaultParagraphFont"/>
    <w:rsid w:val="00932E86"/>
  </w:style>
  <w:style w:type="character" w:styleId="UnresolvedMention">
    <w:name w:val="Unresolved Mention"/>
    <w:basedOn w:val="DefaultParagraphFont"/>
    <w:uiPriority w:val="99"/>
    <w:semiHidden/>
    <w:unhideWhenUsed/>
    <w:rsid w:val="008C471E"/>
    <w:rPr>
      <w:color w:val="605E5C"/>
      <w:shd w:val="clear" w:color="auto" w:fill="E1DFDD"/>
    </w:rPr>
  </w:style>
  <w:style w:type="paragraph" w:styleId="NoSpacing">
    <w:name w:val="No Spacing"/>
    <w:link w:val="NoSpacingChar"/>
    <w:uiPriority w:val="1"/>
    <w:qFormat/>
    <w:rsid w:val="0089658F"/>
    <w:rPr>
      <w:rFonts w:eastAsiaTheme="minorEastAsia"/>
      <w:sz w:val="22"/>
      <w:szCs w:val="22"/>
      <w:lang w:eastAsia="zh-CN"/>
    </w:rPr>
  </w:style>
  <w:style w:type="character" w:customStyle="1" w:styleId="NoSpacingChar">
    <w:name w:val="No Spacing Char"/>
    <w:basedOn w:val="DefaultParagraphFont"/>
    <w:link w:val="NoSpacing"/>
    <w:uiPriority w:val="1"/>
    <w:rsid w:val="0089658F"/>
    <w:rPr>
      <w:rFonts w:eastAsiaTheme="minorEastAsia"/>
      <w:sz w:val="22"/>
      <w:szCs w:val="22"/>
      <w:lang w:val="en-US" w:eastAsia="zh-CN"/>
    </w:rPr>
  </w:style>
  <w:style w:type="table" w:styleId="TableGrid">
    <w:name w:val="Table Grid"/>
    <w:basedOn w:val="TableNormal"/>
    <w:uiPriority w:val="39"/>
    <w:rsid w:val="00A07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7C32"/>
    <w:rPr>
      <w:sz w:val="16"/>
      <w:szCs w:val="16"/>
    </w:rPr>
  </w:style>
  <w:style w:type="paragraph" w:styleId="CommentText">
    <w:name w:val="annotation text"/>
    <w:basedOn w:val="Normal"/>
    <w:link w:val="CommentTextChar"/>
    <w:uiPriority w:val="99"/>
    <w:semiHidden/>
    <w:unhideWhenUsed/>
    <w:rsid w:val="00697C32"/>
    <w:rPr>
      <w:sz w:val="20"/>
      <w:szCs w:val="20"/>
    </w:rPr>
  </w:style>
  <w:style w:type="character" w:customStyle="1" w:styleId="CommentTextChar">
    <w:name w:val="Comment Text Char"/>
    <w:basedOn w:val="DefaultParagraphFont"/>
    <w:link w:val="CommentText"/>
    <w:uiPriority w:val="99"/>
    <w:semiHidden/>
    <w:rsid w:val="00697C32"/>
    <w:rPr>
      <w:sz w:val="20"/>
      <w:szCs w:val="20"/>
    </w:rPr>
  </w:style>
  <w:style w:type="paragraph" w:styleId="CommentSubject">
    <w:name w:val="annotation subject"/>
    <w:basedOn w:val="CommentText"/>
    <w:next w:val="CommentText"/>
    <w:link w:val="CommentSubjectChar"/>
    <w:uiPriority w:val="99"/>
    <w:semiHidden/>
    <w:unhideWhenUsed/>
    <w:rsid w:val="00697C32"/>
    <w:rPr>
      <w:b/>
      <w:bCs/>
    </w:rPr>
  </w:style>
  <w:style w:type="character" w:customStyle="1" w:styleId="CommentSubjectChar">
    <w:name w:val="Comment Subject Char"/>
    <w:basedOn w:val="CommentTextChar"/>
    <w:link w:val="CommentSubject"/>
    <w:uiPriority w:val="99"/>
    <w:semiHidden/>
    <w:rsid w:val="00697C32"/>
    <w:rPr>
      <w:b/>
      <w:bCs/>
      <w:sz w:val="20"/>
      <w:szCs w:val="20"/>
    </w:rPr>
  </w:style>
  <w:style w:type="paragraph" w:styleId="Revision">
    <w:name w:val="Revision"/>
    <w:hidden/>
    <w:uiPriority w:val="99"/>
    <w:semiHidden/>
    <w:rsid w:val="00E176B4"/>
  </w:style>
  <w:style w:type="paragraph" w:styleId="FootnoteText">
    <w:name w:val="footnote text"/>
    <w:basedOn w:val="Normal"/>
    <w:link w:val="FootnoteTextChar"/>
    <w:uiPriority w:val="99"/>
    <w:semiHidden/>
    <w:unhideWhenUsed/>
    <w:rsid w:val="00071BB5"/>
    <w:rPr>
      <w:sz w:val="20"/>
      <w:szCs w:val="20"/>
    </w:rPr>
  </w:style>
  <w:style w:type="character" w:customStyle="1" w:styleId="FootnoteTextChar">
    <w:name w:val="Footnote Text Char"/>
    <w:basedOn w:val="DefaultParagraphFont"/>
    <w:link w:val="FootnoteText"/>
    <w:uiPriority w:val="99"/>
    <w:semiHidden/>
    <w:rsid w:val="00071BB5"/>
    <w:rPr>
      <w:sz w:val="20"/>
      <w:szCs w:val="20"/>
    </w:rPr>
  </w:style>
  <w:style w:type="character" w:styleId="FootnoteReference">
    <w:name w:val="footnote reference"/>
    <w:basedOn w:val="DefaultParagraphFont"/>
    <w:uiPriority w:val="99"/>
    <w:semiHidden/>
    <w:unhideWhenUsed/>
    <w:rsid w:val="00071BB5"/>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63E21"/>
    <w:pPr>
      <w:tabs>
        <w:tab w:val="center" w:pos="4513"/>
        <w:tab w:val="right" w:pos="9026"/>
      </w:tabs>
    </w:pPr>
  </w:style>
  <w:style w:type="character" w:customStyle="1" w:styleId="HeaderChar">
    <w:name w:val="Header Char"/>
    <w:basedOn w:val="DefaultParagraphFont"/>
    <w:link w:val="Header"/>
    <w:uiPriority w:val="99"/>
    <w:rsid w:val="00163E21"/>
  </w:style>
  <w:style w:type="paragraph" w:styleId="Footer">
    <w:name w:val="footer"/>
    <w:basedOn w:val="Normal"/>
    <w:link w:val="FooterChar"/>
    <w:uiPriority w:val="99"/>
    <w:unhideWhenUsed/>
    <w:rsid w:val="00163E21"/>
    <w:pPr>
      <w:tabs>
        <w:tab w:val="center" w:pos="4513"/>
        <w:tab w:val="right" w:pos="9026"/>
      </w:tabs>
    </w:pPr>
  </w:style>
  <w:style w:type="character" w:customStyle="1" w:styleId="FooterChar">
    <w:name w:val="Footer Char"/>
    <w:basedOn w:val="DefaultParagraphFont"/>
    <w:link w:val="Footer"/>
    <w:uiPriority w:val="99"/>
    <w:rsid w:val="00163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7559/CITARJ.V5I1.87" TargetMode="External"/><Relationship Id="rId18" Type="http://schemas.openxmlformats.org/officeDocument/2006/relationships/hyperlink" Target="https://muse.jhu.edu/book/27687" TargetMode="External"/><Relationship Id="rId26" Type="http://schemas.openxmlformats.org/officeDocument/2006/relationships/hyperlink" Target="https://doi.org/10.1007/978-3-030-62516-0_15" TargetMode="External"/><Relationship Id="rId39" Type="http://schemas.openxmlformats.org/officeDocument/2006/relationships/header" Target="header2.xml"/><Relationship Id="rId21" Type="http://schemas.openxmlformats.org/officeDocument/2006/relationships/hyperlink" Target="https://doi.org/10.14361/9783839444153" TargetMode="External"/><Relationship Id="rId34" Type="http://schemas.openxmlformats.org/officeDocument/2006/relationships/hyperlink" Target="https://doi.org/10.1007/978-3-030-33894-7_16"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45/3334480.3382863" TargetMode="External"/><Relationship Id="rId20" Type="http://schemas.openxmlformats.org/officeDocument/2006/relationships/hyperlink" Target="https://doi.org/10.3384/cu.2000.1525.135607" TargetMode="External"/><Relationship Id="rId29" Type="http://schemas.openxmlformats.org/officeDocument/2006/relationships/hyperlink" Target="https://doi.org/10.1386/jgvw.9.2.123_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aK2UL7w-3Rc" TargetMode="External"/><Relationship Id="rId24" Type="http://schemas.openxmlformats.org/officeDocument/2006/relationships/hyperlink" Target="https://doi.org/10.1089/cpb.2008.0289" TargetMode="External"/><Relationship Id="rId32" Type="http://schemas.openxmlformats.org/officeDocument/2006/relationships/hyperlink" Target="https://doi.org/10.1080/074811899201046"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09/IGIC.2013.6659156" TargetMode="External"/><Relationship Id="rId23" Type="http://schemas.openxmlformats.org/officeDocument/2006/relationships/hyperlink" Target="https://doi.org/10.1080/08838151.2011.546248" TargetMode="External"/><Relationship Id="rId28" Type="http://schemas.openxmlformats.org/officeDocument/2006/relationships/hyperlink" Target="https://doi.org/10.1001/jama.2020.16060" TargetMode="External"/><Relationship Id="rId36" Type="http://schemas.openxmlformats.org/officeDocument/2006/relationships/header" Target="header1.xml"/><Relationship Id="rId10" Type="http://schemas.openxmlformats.org/officeDocument/2006/relationships/hyperlink" Target="https://www.youtube.com/watch?v=98ajtI2w7vQ" TargetMode="External"/><Relationship Id="rId19" Type="http://schemas.openxmlformats.org/officeDocument/2006/relationships/hyperlink" Target="https://doi.org/10.1016/B978-0-12-801462-2.00004-7" TargetMode="External"/><Relationship Id="rId31" Type="http://schemas.openxmlformats.org/officeDocument/2006/relationships/hyperlink" Target="http://dx.doi.org/10.15581/003.30.1.165-182" TargetMode="External"/><Relationship Id="rId4" Type="http://schemas.openxmlformats.org/officeDocument/2006/relationships/settings" Target="settings.xml"/><Relationship Id="rId9" Type="http://schemas.openxmlformats.org/officeDocument/2006/relationships/hyperlink" Target="https://www.reddit.com/r/reddeadredemption2/comments/oa5iiw/i_refuse_to_do_that_mission_in_chapter_2/" TargetMode="External"/><Relationship Id="rId14" Type="http://schemas.openxmlformats.org/officeDocument/2006/relationships/hyperlink" Target="https://doi.org/10.1177/1555412009343575" TargetMode="External"/><Relationship Id="rId22" Type="http://schemas.openxmlformats.org/officeDocument/2006/relationships/hyperlink" Target="https://www.youtube.com/watch?v=A9vbsZfsBME" TargetMode="External"/><Relationship Id="rId27" Type="http://schemas.openxmlformats.org/officeDocument/2006/relationships/hyperlink" Target="https://doi.org/10.17471/2499-4324/1071" TargetMode="External"/><Relationship Id="rId30" Type="http://schemas.openxmlformats.org/officeDocument/2006/relationships/hyperlink" Target="https://doi.org/10.1016/j.compcom.2008.04.006" TargetMode="External"/><Relationship Id="rId35" Type="http://schemas.openxmlformats.org/officeDocument/2006/relationships/hyperlink" Target="http://theconversation.com/red-dead-redemption-2-can-a-video-game-be-too-realistic-106404"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201/9781003150534" TargetMode="External"/><Relationship Id="rId17" Type="http://schemas.openxmlformats.org/officeDocument/2006/relationships/hyperlink" Target="https://doi.org/10.1177/1461444820917114" TargetMode="External"/><Relationship Id="rId25" Type="http://schemas.openxmlformats.org/officeDocument/2006/relationships/hyperlink" Target="https://publishup.uni-potsdam.de/frontdoor/index/index/docId/2554" TargetMode="External"/><Relationship Id="rId33" Type="http://schemas.openxmlformats.org/officeDocument/2006/relationships/hyperlink" Target="https://www.reddit.com/r/reddeadredemption2/comments/onfua4/when_arthur_first_starts_coughing_in_your_second/"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lmWKYkTct20kVmOkq2XZpNTAyw==">AMUW2mVMlyRod1sxE2F2AlsJ2cXNdKRBv4L69XyQwcdll0tzsP4/HXFLAyvT3ixLIZPfN6h6+AqQuyayDLny+0EmCm/ZpZrYx53hGGpb416d4IV4ZZTbS5U=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7202</Words>
  <Characters>41055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 VANDENPLAS</dc:creator>
  <cp:lastModifiedBy>Reviewer </cp:lastModifiedBy>
  <cp:revision>3</cp:revision>
  <cp:lastPrinted>2022-12-05T12:41:00Z</cp:lastPrinted>
  <dcterms:created xsi:type="dcterms:W3CDTF">2022-12-04T09:04:00Z</dcterms:created>
  <dcterms:modified xsi:type="dcterms:W3CDTF">2022-12-05T14:25:00Z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e,f,10</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11,12,13</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2022-12-04T09:04:13Z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fd8060c3-0dd6-4d0a-b8c7-a8a5233d5092</vt:lpwstr>
  </property>
  <property fmtid="{D5CDD505-2E9C-101B-9397-08002B2CF9AE}" pid="14" name="MSIP_Label_57c33bae-76e0-44b3-baa3-351f99b93dbd_ContentBits">
    <vt:lpwstr>3</vt:lpwstr>
  </property>
</Properties>
</file>